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EB" w:rsidRDefault="00F075EB" w:rsidP="00F075EB">
      <w:pPr>
        <w:rPr>
          <w:rStyle w:val="a5"/>
        </w:rPr>
      </w:pPr>
      <w:r>
        <w:fldChar w:fldCharType="begin"/>
      </w:r>
      <w:r>
        <w:instrText xml:space="preserve"> HYPERLINK "http://mtur.rk.gov.ru/file/detskiy_noviy_28122015.pdf" \l "page=1" \o "Страница 1" </w:instrText>
      </w:r>
      <w:r>
        <w:fldChar w:fldCharType="separate"/>
      </w:r>
    </w:p>
    <w:p w:rsidR="00517337" w:rsidRDefault="00F075EB" w:rsidP="00517337">
      <w:pPr>
        <w:jc w:val="center"/>
        <w:rPr>
          <w:b/>
          <w:sz w:val="28"/>
          <w:szCs w:val="28"/>
        </w:rPr>
      </w:pPr>
      <w:r>
        <w:fldChar w:fldCharType="end"/>
      </w:r>
      <w:r w:rsidR="003B610B">
        <w:rPr>
          <w:b/>
          <w:sz w:val="28"/>
          <w:szCs w:val="28"/>
        </w:rPr>
        <w:t>РЕКОМЕНДАЦИИ</w:t>
      </w:r>
    </w:p>
    <w:p w:rsidR="00517337" w:rsidRDefault="003B610B" w:rsidP="00AA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59147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аправлению</w:t>
      </w:r>
      <w:r w:rsidR="00337F21">
        <w:rPr>
          <w:b/>
          <w:sz w:val="28"/>
          <w:szCs w:val="28"/>
        </w:rPr>
        <w:t xml:space="preserve"> организованных групп детей на отдых, оздоровление, для участия в </w:t>
      </w:r>
      <w:r w:rsidR="0059147F">
        <w:rPr>
          <w:b/>
          <w:sz w:val="28"/>
          <w:szCs w:val="28"/>
        </w:rPr>
        <w:t>массовых мероприятиях</w:t>
      </w:r>
      <w:r w:rsidR="00AA2ACD">
        <w:rPr>
          <w:b/>
          <w:sz w:val="28"/>
          <w:szCs w:val="28"/>
        </w:rPr>
        <w:t xml:space="preserve"> на территории Республики Крым,    </w:t>
      </w:r>
      <w:r w:rsidR="0059147F">
        <w:rPr>
          <w:b/>
          <w:sz w:val="28"/>
          <w:szCs w:val="28"/>
        </w:rPr>
        <w:t xml:space="preserve"> а также </w:t>
      </w:r>
      <w:r w:rsidR="008264B9">
        <w:rPr>
          <w:b/>
          <w:sz w:val="28"/>
          <w:szCs w:val="28"/>
        </w:rPr>
        <w:t>по</w:t>
      </w:r>
      <w:r w:rsidR="008E3940">
        <w:rPr>
          <w:b/>
          <w:sz w:val="28"/>
          <w:szCs w:val="28"/>
        </w:rPr>
        <w:t xml:space="preserve"> </w:t>
      </w:r>
      <w:r w:rsidR="008264B9">
        <w:rPr>
          <w:b/>
          <w:sz w:val="28"/>
          <w:szCs w:val="28"/>
        </w:rPr>
        <w:t>межведомственному взаимодействию</w:t>
      </w:r>
      <w:r w:rsidR="00517337" w:rsidRPr="00517337">
        <w:rPr>
          <w:b/>
          <w:sz w:val="28"/>
          <w:szCs w:val="28"/>
        </w:rPr>
        <w:t xml:space="preserve"> при выявлении несанкционированного размещения организованных групп детей на объектах, несогласованных с Межрегиональным управлением Роспотребнадзора по Республике Крым и территориальными органами внутренних дел по Республике Крым</w:t>
      </w:r>
    </w:p>
    <w:p w:rsidR="0059147F" w:rsidRPr="0059147F" w:rsidRDefault="0059147F" w:rsidP="0059147F">
      <w:pPr>
        <w:rPr>
          <w:sz w:val="28"/>
          <w:szCs w:val="28"/>
        </w:rPr>
      </w:pPr>
    </w:p>
    <w:p w:rsidR="0059147F" w:rsidRDefault="008264B9" w:rsidP="0059147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Данные рекомендации</w:t>
      </w:r>
      <w:r w:rsidR="0059147F" w:rsidRPr="0059147F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ы</w:t>
      </w:r>
      <w:r w:rsidR="0059147F" w:rsidRPr="0059147F">
        <w:rPr>
          <w:sz w:val="28"/>
          <w:szCs w:val="28"/>
        </w:rPr>
        <w:t xml:space="preserve"> с целью </w:t>
      </w:r>
      <w:r w:rsidR="0059147F">
        <w:rPr>
          <w:sz w:val="28"/>
          <w:szCs w:val="28"/>
        </w:rPr>
        <w:t>обеспечения безопасности пребывания детей в детских учреждениях отдыха и оздоровления,</w:t>
      </w:r>
      <w:r w:rsidR="00AA2ACD">
        <w:rPr>
          <w:sz w:val="28"/>
          <w:szCs w:val="28"/>
        </w:rPr>
        <w:t xml:space="preserve"> в местах временного проживания на территории Республики Крым,</w:t>
      </w:r>
      <w:r w:rsidR="0059147F">
        <w:rPr>
          <w:sz w:val="28"/>
          <w:szCs w:val="28"/>
        </w:rPr>
        <w:t xml:space="preserve"> а также м</w:t>
      </w:r>
      <w:r w:rsidR="00AA2ACD">
        <w:rPr>
          <w:sz w:val="28"/>
          <w:szCs w:val="28"/>
        </w:rPr>
        <w:t>ежведомственного взаимодействия</w:t>
      </w:r>
      <w:r w:rsidR="0059147F">
        <w:rPr>
          <w:sz w:val="28"/>
          <w:szCs w:val="28"/>
        </w:rPr>
        <w:t xml:space="preserve"> </w:t>
      </w:r>
      <w:r w:rsidR="00AA2ACD">
        <w:rPr>
          <w:sz w:val="28"/>
          <w:szCs w:val="28"/>
        </w:rPr>
        <w:t xml:space="preserve">в случае </w:t>
      </w:r>
      <w:r w:rsidR="0059147F">
        <w:rPr>
          <w:sz w:val="28"/>
          <w:szCs w:val="28"/>
        </w:rPr>
        <w:t>выявления</w:t>
      </w:r>
      <w:r w:rsidR="0059147F" w:rsidRPr="0059147F">
        <w:rPr>
          <w:sz w:val="28"/>
          <w:szCs w:val="28"/>
        </w:rPr>
        <w:t xml:space="preserve"> несанкционированного размещения организованных групп детей на объектах, несогласованных с Межрегиональным управлением Роспотребнадзора по Республике Крым и территориальными органами внутренних дел по Республике Крым</w:t>
      </w:r>
      <w:r w:rsidR="00503012">
        <w:rPr>
          <w:sz w:val="28"/>
          <w:szCs w:val="28"/>
        </w:rPr>
        <w:t xml:space="preserve"> (далее – рекомендации</w:t>
      </w:r>
      <w:r w:rsidR="00F928C8">
        <w:rPr>
          <w:sz w:val="28"/>
          <w:szCs w:val="28"/>
        </w:rPr>
        <w:t>)</w:t>
      </w:r>
      <w:r w:rsidR="0059147F">
        <w:rPr>
          <w:sz w:val="28"/>
          <w:szCs w:val="28"/>
        </w:rPr>
        <w:t>.</w:t>
      </w:r>
      <w:proofErr w:type="gramEnd"/>
    </w:p>
    <w:p w:rsidR="003F6794" w:rsidRDefault="003F6794" w:rsidP="003F6794">
      <w:pPr>
        <w:ind w:firstLine="708"/>
        <w:jc w:val="center"/>
        <w:rPr>
          <w:b/>
          <w:sz w:val="28"/>
          <w:szCs w:val="28"/>
        </w:rPr>
      </w:pPr>
    </w:p>
    <w:p w:rsidR="003F6794" w:rsidRPr="005D7BC7" w:rsidRDefault="003F6794" w:rsidP="003F6794">
      <w:pPr>
        <w:ind w:firstLine="708"/>
        <w:jc w:val="center"/>
        <w:rPr>
          <w:b/>
          <w:sz w:val="28"/>
          <w:szCs w:val="28"/>
        </w:rPr>
      </w:pPr>
      <w:r w:rsidRPr="005D7BC7">
        <w:rPr>
          <w:b/>
          <w:sz w:val="28"/>
          <w:szCs w:val="28"/>
        </w:rPr>
        <w:t>1. Общие положения</w:t>
      </w:r>
    </w:p>
    <w:p w:rsidR="003F6794" w:rsidRPr="005D7BC7" w:rsidRDefault="003F6794" w:rsidP="003F6794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1.1. Рекомендации направлены на обеспечение соблюдения организациями отдыха детей и их оздоровления, расположенными на территории Республики Крым (далее - Организация), при осуществлении деятельности, требований законодательства Российской Федерации, в том числе:</w:t>
      </w:r>
    </w:p>
    <w:p w:rsidR="003F6794" w:rsidRPr="005D7BC7" w:rsidRDefault="003F6794" w:rsidP="003F6794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требований к качеству оказываемых Организациями услуг по организации отдыха детей и их оздоровления;</w:t>
      </w:r>
    </w:p>
    <w:p w:rsidR="003F6794" w:rsidRPr="005D7BC7" w:rsidRDefault="003F6794" w:rsidP="003F6794">
      <w:pPr>
        <w:ind w:firstLine="708"/>
        <w:jc w:val="both"/>
        <w:rPr>
          <w:sz w:val="28"/>
          <w:szCs w:val="28"/>
        </w:rPr>
      </w:pPr>
      <w:bookmarkStart w:id="0" w:name="sub_1116"/>
      <w:r w:rsidRPr="005D7BC7">
        <w:rPr>
          <w:sz w:val="28"/>
          <w:szCs w:val="28"/>
        </w:rPr>
        <w:t xml:space="preserve">требований к исполнению санитарно-эпидемиологических правил и нормативов, </w:t>
      </w:r>
      <w:hyperlink r:id="rId6" w:history="1">
        <w:r w:rsidRPr="005D7BC7">
          <w:rPr>
            <w:rStyle w:val="a9"/>
            <w:color w:val="auto"/>
            <w:sz w:val="28"/>
            <w:szCs w:val="28"/>
          </w:rPr>
          <w:t>законодательства</w:t>
        </w:r>
      </w:hyperlink>
      <w:r w:rsidRPr="005D7BC7">
        <w:rPr>
          <w:sz w:val="28"/>
          <w:szCs w:val="28"/>
        </w:rPr>
        <w:t xml:space="preserve"> в сфере защиты прав потребителей, правил пожарной безопасности, иных требований к безопасному отдыху и оздоровлению детей, в том числе детей с ограниченными возможностями здоровья, обеспечения </w:t>
      </w:r>
      <w:proofErr w:type="gramStart"/>
      <w:r w:rsidRPr="005D7BC7">
        <w:rPr>
          <w:sz w:val="28"/>
          <w:szCs w:val="28"/>
        </w:rPr>
        <w:t>контроля за</w:t>
      </w:r>
      <w:proofErr w:type="gramEnd"/>
      <w:r w:rsidRPr="005D7BC7">
        <w:rPr>
          <w:sz w:val="28"/>
          <w:szCs w:val="28"/>
        </w:rPr>
        <w:t xml:space="preserve"> поведением детей и защиты их от преступных посягательств;</w:t>
      </w:r>
    </w:p>
    <w:bookmarkEnd w:id="0"/>
    <w:p w:rsidR="003F6794" w:rsidRPr="005D7BC7" w:rsidRDefault="003F6794" w:rsidP="003F6794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правил техники безопасности при организации отдыха и оздоровления детей (порядок перевозки детей к местам отдыха и обратно, порядок работы воспитателя, проведения экскурсий, туристских походов, культурно-массовых мероприятий), гарантирующих безопасность жизни и здоровье детей.</w:t>
      </w:r>
    </w:p>
    <w:p w:rsidR="003F6794" w:rsidRPr="005D7BC7" w:rsidRDefault="003F6794" w:rsidP="003F6794">
      <w:pPr>
        <w:ind w:firstLine="708"/>
        <w:jc w:val="both"/>
        <w:rPr>
          <w:sz w:val="28"/>
          <w:szCs w:val="28"/>
        </w:rPr>
      </w:pPr>
      <w:bookmarkStart w:id="1" w:name="sub_1113"/>
      <w:r w:rsidRPr="005D7BC7">
        <w:rPr>
          <w:sz w:val="28"/>
          <w:szCs w:val="28"/>
        </w:rPr>
        <w:t>1.2. В своей деятельности Организации руководствуются действующим законодательством и данными рекомендациями.</w:t>
      </w:r>
    </w:p>
    <w:bookmarkEnd w:id="1"/>
    <w:p w:rsidR="003F6794" w:rsidRPr="005D7BC7" w:rsidRDefault="003F6794" w:rsidP="003F6794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 xml:space="preserve">1.3. В целях обеспечения безопасности жизни и здоровья детей, прибывающих на отдых и оздоровление, достижения высокого уровня качества предоставляемых услуг и повышения эффективности оздоровления в Организациях принимаются локальные нормативные акты, регламентирующие права, обязанности и ответственность лиц, работающих с </w:t>
      </w:r>
      <w:r w:rsidRPr="005D7BC7">
        <w:rPr>
          <w:sz w:val="28"/>
          <w:szCs w:val="28"/>
        </w:rPr>
        <w:lastRenderedPageBreak/>
        <w:t>детьми, а также иные вопросы текущей деятельности в соответствии с законодательством Российской Федерации.</w:t>
      </w:r>
    </w:p>
    <w:p w:rsidR="003F6794" w:rsidRPr="005D7BC7" w:rsidRDefault="003F6794" w:rsidP="003F6794">
      <w:pPr>
        <w:ind w:firstLine="708"/>
        <w:jc w:val="both"/>
        <w:rPr>
          <w:sz w:val="28"/>
          <w:szCs w:val="28"/>
        </w:rPr>
      </w:pPr>
      <w:bookmarkStart w:id="2" w:name="sub_1115"/>
      <w:r w:rsidRPr="005D7BC7">
        <w:rPr>
          <w:sz w:val="28"/>
          <w:szCs w:val="28"/>
        </w:rPr>
        <w:t>1.4. Деятельность Организаций осуществляется в соответствии с принципами демократии и гуманизма, общедоступности, приоритета общечеловеческих ценностей и свободного развития личности.</w:t>
      </w:r>
    </w:p>
    <w:bookmarkEnd w:id="2"/>
    <w:p w:rsidR="003F6794" w:rsidRPr="005D7BC7" w:rsidRDefault="003F6794" w:rsidP="003F6794">
      <w:pPr>
        <w:ind w:firstLine="708"/>
        <w:jc w:val="both"/>
        <w:rPr>
          <w:sz w:val="28"/>
          <w:szCs w:val="28"/>
        </w:rPr>
      </w:pPr>
    </w:p>
    <w:p w:rsidR="003F6794" w:rsidRPr="005D7BC7" w:rsidRDefault="003F6794" w:rsidP="003F6794">
      <w:pPr>
        <w:jc w:val="center"/>
        <w:rPr>
          <w:b/>
          <w:sz w:val="28"/>
          <w:szCs w:val="28"/>
        </w:rPr>
      </w:pPr>
      <w:bookmarkStart w:id="3" w:name="sub_1200"/>
      <w:r w:rsidRPr="005D7BC7">
        <w:rPr>
          <w:b/>
          <w:sz w:val="28"/>
          <w:szCs w:val="28"/>
        </w:rPr>
        <w:t>2. Основные понятия</w:t>
      </w:r>
    </w:p>
    <w:bookmarkEnd w:id="3"/>
    <w:p w:rsidR="003F6794" w:rsidRPr="005D7BC7" w:rsidRDefault="003F6794" w:rsidP="003F6794">
      <w:pPr>
        <w:jc w:val="both"/>
        <w:rPr>
          <w:sz w:val="28"/>
          <w:szCs w:val="28"/>
        </w:rPr>
      </w:pPr>
      <w:r w:rsidRPr="005D7BC7">
        <w:rPr>
          <w:sz w:val="28"/>
          <w:szCs w:val="28"/>
        </w:rPr>
        <w:t>2.1. В рекомендациях используются следующие основные понятия:</w:t>
      </w:r>
    </w:p>
    <w:p w:rsidR="003F6794" w:rsidRPr="005D7BC7" w:rsidRDefault="003F6794" w:rsidP="003F6794">
      <w:pPr>
        <w:ind w:firstLine="708"/>
        <w:jc w:val="both"/>
        <w:rPr>
          <w:sz w:val="28"/>
          <w:szCs w:val="28"/>
        </w:rPr>
      </w:pPr>
      <w:r w:rsidRPr="005D7BC7">
        <w:rPr>
          <w:rStyle w:val="ac"/>
          <w:sz w:val="28"/>
          <w:szCs w:val="28"/>
        </w:rPr>
        <w:t>дети</w:t>
      </w:r>
      <w:r w:rsidRPr="005D7BC7">
        <w:rPr>
          <w:sz w:val="28"/>
          <w:szCs w:val="28"/>
        </w:rPr>
        <w:t xml:space="preserve"> - лица до достижения возраста 18 лет (совершеннолетия);</w:t>
      </w:r>
    </w:p>
    <w:p w:rsidR="003F6794" w:rsidRPr="005D7BC7" w:rsidRDefault="003F6794" w:rsidP="003F6794">
      <w:pPr>
        <w:ind w:firstLine="708"/>
        <w:jc w:val="both"/>
        <w:rPr>
          <w:sz w:val="28"/>
          <w:szCs w:val="28"/>
        </w:rPr>
      </w:pPr>
      <w:proofErr w:type="gramStart"/>
      <w:r w:rsidRPr="005D7BC7">
        <w:rPr>
          <w:rStyle w:val="ac"/>
          <w:sz w:val="28"/>
          <w:szCs w:val="28"/>
        </w:rPr>
        <w:t>отдых детей и их оздоровление</w:t>
      </w:r>
      <w:r w:rsidRPr="005D7BC7">
        <w:rPr>
          <w:sz w:val="28"/>
          <w:szCs w:val="28"/>
        </w:rPr>
        <w:t xml:space="preserve">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3F6794" w:rsidRPr="005D7BC7" w:rsidRDefault="003F6794" w:rsidP="003F6794">
      <w:pPr>
        <w:ind w:firstLine="708"/>
        <w:jc w:val="both"/>
        <w:rPr>
          <w:sz w:val="28"/>
          <w:szCs w:val="28"/>
        </w:rPr>
      </w:pPr>
      <w:proofErr w:type="gramStart"/>
      <w:r w:rsidRPr="005D7BC7">
        <w:rPr>
          <w:rStyle w:val="ac"/>
          <w:sz w:val="28"/>
          <w:szCs w:val="28"/>
        </w:rPr>
        <w:t>организация отдыха детей и их оздоровления (Организация)</w:t>
      </w:r>
      <w:r w:rsidRPr="005D7BC7">
        <w:rPr>
          <w:sz w:val="28"/>
          <w:szCs w:val="28"/>
        </w:rPr>
        <w:t xml:space="preserve"> - организация сезонного действия или круглогодичного действия независимо от организационно-правовой формы и формы собственности, основная деятельность которой направлена на реализацию услуг по обеспечению отдыха детей и их оздоровления (загородный лагерь отдыха и оздоровления детей, детский оздоровительный центр, база и комплекс, в том числе детский санаторий, бальнео- и грязелечебница, имеющий (использующий) источники минеральных вод и</w:t>
      </w:r>
      <w:proofErr w:type="gramEnd"/>
      <w:r w:rsidRPr="005D7BC7">
        <w:rPr>
          <w:sz w:val="28"/>
          <w:szCs w:val="28"/>
        </w:rPr>
        <w:t xml:space="preserve"> лечебных грязей, детский оздоровительно-образовательный центр, специализированный (профильный) лагерь (спортивно-оздоровительный и другой лагерь), санаторно-оздоровительный детский лагерь и иная организация), и лагерь, организованный образовательной организацией, осуществляющей организацию отдыха и </w:t>
      </w:r>
      <w:proofErr w:type="gramStart"/>
      <w:r w:rsidRPr="005D7BC7">
        <w:rPr>
          <w:sz w:val="28"/>
          <w:szCs w:val="28"/>
        </w:rPr>
        <w:t>оздоровления</w:t>
      </w:r>
      <w:proofErr w:type="gramEnd"/>
      <w:r w:rsidRPr="005D7BC7">
        <w:rPr>
          <w:sz w:val="28"/>
          <w:szCs w:val="28"/>
        </w:rPr>
        <w:t xml:space="preserve"> обучающихся в каникулярное время (с круглосуточным или дневным пребыванием), а также детский лагерь труда и отдыха, детский лагерь палаточного типа, детский специализированный (профильный) лагерь, детский лагерь различной тематической направленности (оборонно-спортивный лагерь, туристический </w:t>
      </w:r>
      <w:proofErr w:type="gramStart"/>
      <w:r w:rsidRPr="005D7BC7">
        <w:rPr>
          <w:sz w:val="28"/>
          <w:szCs w:val="28"/>
        </w:rPr>
        <w:t>лагерь, эколого-биологический лагерь, творческий лагерь, историко-патриотический лагерь, технический лагерь, краеведческий и другой лагерь), созданный при организации социального обслуживания населения, санаторно-курортной организации, общественной организации (объединении) и иной организации;</w:t>
      </w:r>
      <w:proofErr w:type="gramEnd"/>
    </w:p>
    <w:p w:rsidR="003F6794" w:rsidRPr="005D7BC7" w:rsidRDefault="003F6794" w:rsidP="00730D9B">
      <w:pPr>
        <w:ind w:firstLine="708"/>
        <w:jc w:val="both"/>
        <w:rPr>
          <w:sz w:val="28"/>
          <w:szCs w:val="28"/>
        </w:rPr>
      </w:pPr>
      <w:bookmarkStart w:id="4" w:name="sub_1222"/>
      <w:r w:rsidRPr="005D7BC7">
        <w:rPr>
          <w:sz w:val="28"/>
          <w:szCs w:val="28"/>
        </w:rPr>
        <w:t xml:space="preserve">2.2. Иные понятия, используемые в </w:t>
      </w:r>
      <w:r w:rsidR="00730D9B" w:rsidRPr="005D7BC7">
        <w:rPr>
          <w:sz w:val="28"/>
          <w:szCs w:val="28"/>
        </w:rPr>
        <w:t>рекомендациях</w:t>
      </w:r>
      <w:r w:rsidRPr="005D7BC7">
        <w:rPr>
          <w:sz w:val="28"/>
          <w:szCs w:val="28"/>
        </w:rPr>
        <w:t xml:space="preserve">, применяются в значениях, определенных федеральным законодательством и законодательством </w:t>
      </w:r>
      <w:r w:rsidR="00730D9B" w:rsidRPr="005D7BC7">
        <w:rPr>
          <w:sz w:val="28"/>
          <w:szCs w:val="28"/>
        </w:rPr>
        <w:t>Республики Крым</w:t>
      </w:r>
      <w:r w:rsidRPr="005D7BC7">
        <w:rPr>
          <w:sz w:val="28"/>
          <w:szCs w:val="28"/>
        </w:rPr>
        <w:t>.</w:t>
      </w:r>
    </w:p>
    <w:p w:rsidR="00730D9B" w:rsidRPr="005D7BC7" w:rsidRDefault="00730D9B" w:rsidP="00730D9B">
      <w:pPr>
        <w:jc w:val="both"/>
        <w:rPr>
          <w:sz w:val="28"/>
          <w:szCs w:val="28"/>
        </w:rPr>
      </w:pPr>
      <w:bookmarkStart w:id="5" w:name="sub_1331"/>
    </w:p>
    <w:p w:rsidR="00730D9B" w:rsidRPr="005D7BC7" w:rsidRDefault="00CD7BD3" w:rsidP="00CD7BD3">
      <w:pPr>
        <w:jc w:val="center"/>
        <w:rPr>
          <w:b/>
          <w:sz w:val="28"/>
          <w:szCs w:val="28"/>
        </w:rPr>
      </w:pPr>
      <w:r w:rsidRPr="005D7BC7">
        <w:rPr>
          <w:b/>
          <w:sz w:val="28"/>
          <w:szCs w:val="28"/>
        </w:rPr>
        <w:t>3. Требования к оказываемым услугам в сфере отдыха и оздоровления</w:t>
      </w:r>
    </w:p>
    <w:p w:rsidR="00730D9B" w:rsidRPr="005D7BC7" w:rsidRDefault="00730D9B" w:rsidP="00730D9B">
      <w:pPr>
        <w:jc w:val="both"/>
        <w:rPr>
          <w:sz w:val="28"/>
          <w:szCs w:val="28"/>
        </w:rPr>
      </w:pPr>
    </w:p>
    <w:p w:rsidR="00730D9B" w:rsidRPr="005D7BC7" w:rsidRDefault="00730D9B" w:rsidP="00CD7BD3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 xml:space="preserve">3.1. При оказании услуг по организации отдыха и оздоровления детей Организация обеспечивает соответствие их качества требованиям, </w:t>
      </w:r>
      <w:r w:rsidRPr="005D7BC7">
        <w:rPr>
          <w:sz w:val="28"/>
          <w:szCs w:val="28"/>
        </w:rPr>
        <w:lastRenderedPageBreak/>
        <w:t>установленным законодательством Российской Федерации, в том числе в сфере защиты прав потребителей, и в области обеспечения санитарно-эпидемиологического благополучия населения согласно специализации.</w:t>
      </w:r>
    </w:p>
    <w:p w:rsidR="00730D9B" w:rsidRPr="005D7BC7" w:rsidRDefault="00730D9B" w:rsidP="00CD7BD3">
      <w:pPr>
        <w:ind w:firstLine="708"/>
        <w:jc w:val="both"/>
        <w:rPr>
          <w:sz w:val="28"/>
          <w:szCs w:val="28"/>
        </w:rPr>
      </w:pPr>
      <w:bookmarkStart w:id="6" w:name="sub_1332"/>
      <w:bookmarkEnd w:id="5"/>
      <w:r w:rsidRPr="005D7BC7">
        <w:rPr>
          <w:sz w:val="28"/>
          <w:szCs w:val="28"/>
        </w:rPr>
        <w:t xml:space="preserve">3.2. Качество предоставляемых услуг по организации отдыха и оздоровления должно закрепляться в договорах на оказание услуг с учетом требований, предъявляемых </w:t>
      </w:r>
      <w:hyperlink r:id="rId7" w:history="1">
        <w:r w:rsidRPr="005D7BC7">
          <w:rPr>
            <w:rStyle w:val="a9"/>
            <w:color w:val="auto"/>
            <w:sz w:val="28"/>
            <w:szCs w:val="28"/>
          </w:rPr>
          <w:t>Гражданским кодексом</w:t>
        </w:r>
      </w:hyperlink>
      <w:r w:rsidRPr="005D7BC7">
        <w:rPr>
          <w:sz w:val="28"/>
          <w:szCs w:val="28"/>
        </w:rPr>
        <w:t xml:space="preserve"> Российской Федерации (</w:t>
      </w:r>
      <w:hyperlink r:id="rId8" w:history="1">
        <w:r w:rsidRPr="005D7BC7">
          <w:rPr>
            <w:rStyle w:val="a9"/>
            <w:color w:val="auto"/>
            <w:sz w:val="28"/>
            <w:szCs w:val="28"/>
          </w:rPr>
          <w:t>главы 37</w:t>
        </w:r>
      </w:hyperlink>
      <w:r w:rsidRPr="005D7BC7">
        <w:rPr>
          <w:sz w:val="28"/>
          <w:szCs w:val="28"/>
        </w:rPr>
        <w:t xml:space="preserve">, </w:t>
      </w:r>
      <w:hyperlink r:id="rId9" w:history="1">
        <w:r w:rsidRPr="005D7BC7">
          <w:rPr>
            <w:rStyle w:val="a9"/>
            <w:color w:val="auto"/>
            <w:sz w:val="28"/>
            <w:szCs w:val="28"/>
          </w:rPr>
          <w:t>39</w:t>
        </w:r>
      </w:hyperlink>
      <w:r w:rsidRPr="005D7BC7">
        <w:rPr>
          <w:sz w:val="28"/>
          <w:szCs w:val="28"/>
        </w:rPr>
        <w:t xml:space="preserve">) и </w:t>
      </w:r>
      <w:hyperlink r:id="rId10" w:history="1">
        <w:r w:rsidRPr="005D7BC7">
          <w:rPr>
            <w:rStyle w:val="a9"/>
            <w:color w:val="auto"/>
            <w:sz w:val="28"/>
            <w:szCs w:val="28"/>
          </w:rPr>
          <w:t>Законом</w:t>
        </w:r>
      </w:hyperlink>
      <w:r w:rsidRPr="005D7BC7">
        <w:rPr>
          <w:sz w:val="28"/>
          <w:szCs w:val="28"/>
        </w:rPr>
        <w:t xml:space="preserve"> Российской Федерации от 7 февраля 1992 года N 2300-I "О защите прав потребителей".</w:t>
      </w:r>
    </w:p>
    <w:p w:rsidR="00CD7BD3" w:rsidRPr="005D7BC7" w:rsidRDefault="00CD7BD3" w:rsidP="00CD7BD3">
      <w:pPr>
        <w:ind w:firstLine="708"/>
        <w:jc w:val="both"/>
        <w:rPr>
          <w:sz w:val="28"/>
          <w:szCs w:val="28"/>
        </w:rPr>
      </w:pPr>
      <w:bookmarkStart w:id="7" w:name="sub_1333"/>
      <w:bookmarkEnd w:id="6"/>
      <w:r w:rsidRPr="005D7BC7">
        <w:rPr>
          <w:sz w:val="28"/>
          <w:szCs w:val="28"/>
        </w:rPr>
        <w:t>3.3. Условия проживания детей должны соответствовать санитарно-эпидемиологическим правилам и нормативам и подтверждаться соответствующим документом территориального органа федерального органа исполнительной власти</w:t>
      </w:r>
      <w:r w:rsidR="000A4EA6" w:rsidRPr="005D7BC7">
        <w:rPr>
          <w:sz w:val="28"/>
          <w:szCs w:val="28"/>
        </w:rPr>
        <w:t>, осуществляющий</w:t>
      </w:r>
      <w:r w:rsidRPr="005D7BC7">
        <w:rPr>
          <w:sz w:val="28"/>
          <w:szCs w:val="28"/>
        </w:rPr>
        <w:t xml:space="preserve"> санитарно-эпидемиологическ</w:t>
      </w:r>
      <w:r w:rsidR="000A4EA6" w:rsidRPr="005D7BC7">
        <w:rPr>
          <w:sz w:val="28"/>
          <w:szCs w:val="28"/>
        </w:rPr>
        <w:t>ий надзор</w:t>
      </w:r>
      <w:r w:rsidRPr="005D7BC7">
        <w:rPr>
          <w:sz w:val="28"/>
          <w:szCs w:val="28"/>
        </w:rPr>
        <w:t xml:space="preserve"> о таком соответствии. </w:t>
      </w:r>
    </w:p>
    <w:bookmarkEnd w:id="4"/>
    <w:bookmarkEnd w:id="7"/>
    <w:p w:rsidR="00AA2ACD" w:rsidRPr="005D7BC7" w:rsidRDefault="00CD7BD3" w:rsidP="00550B6E">
      <w:pPr>
        <w:ind w:firstLine="708"/>
        <w:jc w:val="both"/>
        <w:rPr>
          <w:b/>
          <w:sz w:val="28"/>
          <w:szCs w:val="28"/>
        </w:rPr>
      </w:pPr>
      <w:r w:rsidRPr="005D7BC7">
        <w:rPr>
          <w:b/>
          <w:sz w:val="28"/>
          <w:szCs w:val="28"/>
        </w:rPr>
        <w:t xml:space="preserve">3.4. </w:t>
      </w:r>
      <w:r w:rsidR="00F928C8" w:rsidRPr="005D7BC7">
        <w:rPr>
          <w:b/>
          <w:sz w:val="28"/>
          <w:szCs w:val="28"/>
        </w:rPr>
        <w:t>При организации отдыха и оздоровления детей</w:t>
      </w:r>
      <w:r w:rsidR="00AB77E3" w:rsidRPr="005D7BC7">
        <w:rPr>
          <w:b/>
          <w:sz w:val="28"/>
          <w:szCs w:val="28"/>
        </w:rPr>
        <w:t xml:space="preserve"> в детских оздоровительных лагерях, расположенны</w:t>
      </w:r>
      <w:r w:rsidR="00550B6E" w:rsidRPr="005D7BC7">
        <w:rPr>
          <w:b/>
          <w:sz w:val="28"/>
          <w:szCs w:val="28"/>
        </w:rPr>
        <w:t>х на территории Республики Крым</w:t>
      </w:r>
    </w:p>
    <w:p w:rsidR="00550B6E" w:rsidRPr="005D7BC7" w:rsidRDefault="000A4EA6" w:rsidP="00AB77E3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3.4.</w:t>
      </w:r>
      <w:r w:rsidR="00045409" w:rsidRPr="005D7BC7">
        <w:rPr>
          <w:sz w:val="28"/>
          <w:szCs w:val="28"/>
        </w:rPr>
        <w:t xml:space="preserve">1. </w:t>
      </w:r>
      <w:r w:rsidR="00550B6E" w:rsidRPr="005D7BC7">
        <w:rPr>
          <w:sz w:val="28"/>
          <w:szCs w:val="28"/>
        </w:rPr>
        <w:t xml:space="preserve"> Н</w:t>
      </w:r>
      <w:r w:rsidR="00AB77E3" w:rsidRPr="005D7BC7">
        <w:rPr>
          <w:sz w:val="28"/>
          <w:szCs w:val="28"/>
        </w:rPr>
        <w:t>аправляющей стороне</w:t>
      </w:r>
      <w:r w:rsidR="00550B6E" w:rsidRPr="005D7BC7">
        <w:rPr>
          <w:sz w:val="28"/>
          <w:szCs w:val="28"/>
        </w:rPr>
        <w:t>:</w:t>
      </w:r>
    </w:p>
    <w:p w:rsidR="00AB77E3" w:rsidRPr="005D7BC7" w:rsidRDefault="00550B6E" w:rsidP="00AB77E3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-</w:t>
      </w:r>
      <w:r w:rsidR="00AB77E3" w:rsidRPr="005D7BC7">
        <w:rPr>
          <w:sz w:val="28"/>
          <w:szCs w:val="28"/>
        </w:rPr>
        <w:t xml:space="preserve"> необходимо убедиться в наличии </w:t>
      </w:r>
      <w:r w:rsidR="003D20CF" w:rsidRPr="005D7BC7">
        <w:rPr>
          <w:sz w:val="28"/>
          <w:szCs w:val="28"/>
        </w:rPr>
        <w:t xml:space="preserve">регистрации </w:t>
      </w:r>
      <w:r w:rsidR="00AB77E3" w:rsidRPr="005D7BC7">
        <w:rPr>
          <w:sz w:val="28"/>
          <w:szCs w:val="28"/>
        </w:rPr>
        <w:t>детского оздоровительного учреждения в Едином государственном реестре юридических лиц (или индивидуальных предпринимателей) Российской Федерации, в реестре организаций отдыха детей и их оздоровления, расположенны</w:t>
      </w:r>
      <w:r w:rsidR="005770FE" w:rsidRPr="005D7BC7">
        <w:rPr>
          <w:sz w:val="28"/>
          <w:szCs w:val="28"/>
        </w:rPr>
        <w:t>х на территории Республики Крым</w:t>
      </w:r>
      <w:r w:rsidR="00AB77E3" w:rsidRPr="005D7BC7">
        <w:rPr>
          <w:sz w:val="28"/>
          <w:szCs w:val="28"/>
        </w:rPr>
        <w:t xml:space="preserve">, </w:t>
      </w:r>
      <w:r w:rsidR="003D20CF" w:rsidRPr="005D7BC7">
        <w:rPr>
          <w:sz w:val="28"/>
          <w:szCs w:val="28"/>
        </w:rPr>
        <w:t xml:space="preserve">документов, подтверждающих </w:t>
      </w:r>
      <w:r w:rsidR="00842F20" w:rsidRPr="005D7BC7">
        <w:rPr>
          <w:sz w:val="28"/>
          <w:szCs w:val="28"/>
        </w:rPr>
        <w:t>соответстви</w:t>
      </w:r>
      <w:r w:rsidR="003D20CF" w:rsidRPr="005D7BC7">
        <w:rPr>
          <w:sz w:val="28"/>
          <w:szCs w:val="28"/>
        </w:rPr>
        <w:t>е</w:t>
      </w:r>
      <w:r w:rsidR="00842F20" w:rsidRPr="005D7BC7">
        <w:rPr>
          <w:sz w:val="28"/>
          <w:szCs w:val="28"/>
        </w:rPr>
        <w:t xml:space="preserve"> санитарно-эпидемиологическим правилам и нормам</w:t>
      </w:r>
      <w:r w:rsidR="00E835EC" w:rsidRPr="005D7BC7">
        <w:rPr>
          <w:sz w:val="28"/>
          <w:szCs w:val="28"/>
        </w:rPr>
        <w:t>, инженерно-технической и антитеррористической защищенности</w:t>
      </w:r>
      <w:r w:rsidR="00842F20" w:rsidRPr="005D7BC7">
        <w:rPr>
          <w:sz w:val="28"/>
          <w:szCs w:val="28"/>
        </w:rPr>
        <w:t>; свободных мест для размещения детей;</w:t>
      </w:r>
    </w:p>
    <w:p w:rsidR="00E40E0D" w:rsidRPr="005D7BC7" w:rsidRDefault="00842F20" w:rsidP="00E40E0D">
      <w:pPr>
        <w:ind w:firstLine="708"/>
        <w:jc w:val="both"/>
        <w:rPr>
          <w:sz w:val="28"/>
          <w:szCs w:val="28"/>
        </w:rPr>
      </w:pPr>
      <w:proofErr w:type="gramStart"/>
      <w:r w:rsidRPr="005D7BC7">
        <w:rPr>
          <w:sz w:val="28"/>
          <w:szCs w:val="28"/>
        </w:rPr>
        <w:t>- согласовать с администрацией оздоровительного учреждения сроки заезда</w:t>
      </w:r>
      <w:r w:rsidR="00AF4E05" w:rsidRPr="005D7BC7">
        <w:rPr>
          <w:sz w:val="28"/>
          <w:szCs w:val="28"/>
        </w:rPr>
        <w:t xml:space="preserve"> детей</w:t>
      </w:r>
      <w:r w:rsidR="00E40E0D" w:rsidRPr="005D7BC7">
        <w:rPr>
          <w:sz w:val="28"/>
          <w:szCs w:val="28"/>
        </w:rPr>
        <w:t>,  продолжительность смены, условия перевозки организованной группы детей (авиа, авто-и (или) железнодорожным видом транспорта);</w:t>
      </w:r>
      <w:proofErr w:type="gramEnd"/>
    </w:p>
    <w:p w:rsidR="00E40E0D" w:rsidRPr="005D7BC7" w:rsidRDefault="00E40E0D" w:rsidP="00E40E0D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 xml:space="preserve">- </w:t>
      </w:r>
      <w:r w:rsidR="00EA6F86" w:rsidRPr="005D7BC7">
        <w:rPr>
          <w:sz w:val="28"/>
          <w:szCs w:val="28"/>
        </w:rPr>
        <w:t xml:space="preserve">информировать </w:t>
      </w:r>
      <w:r w:rsidRPr="005D7BC7">
        <w:rPr>
          <w:sz w:val="28"/>
          <w:szCs w:val="28"/>
        </w:rPr>
        <w:t>Министерство образования, науки и молодежи Республики Крым) не позднее, чем за 2 недели до даты заезда детей,</w:t>
      </w:r>
      <w:r w:rsidR="003D20CF" w:rsidRPr="005D7BC7">
        <w:rPr>
          <w:sz w:val="28"/>
          <w:szCs w:val="28"/>
        </w:rPr>
        <w:t xml:space="preserve"> о дате заезда детей, количестве детей, сроках пребывания и </w:t>
      </w:r>
      <w:r w:rsidRPr="005D7BC7">
        <w:rPr>
          <w:sz w:val="28"/>
          <w:szCs w:val="28"/>
        </w:rPr>
        <w:t xml:space="preserve">способе перевозки организованных групп детей (авиа, </w:t>
      </w:r>
      <w:proofErr w:type="gramStart"/>
      <w:r w:rsidRPr="005D7BC7">
        <w:rPr>
          <w:sz w:val="28"/>
          <w:szCs w:val="28"/>
        </w:rPr>
        <w:t>авто-и</w:t>
      </w:r>
      <w:proofErr w:type="gramEnd"/>
      <w:r w:rsidRPr="005D7BC7">
        <w:rPr>
          <w:sz w:val="28"/>
          <w:szCs w:val="28"/>
        </w:rPr>
        <w:t xml:space="preserve"> (или) же</w:t>
      </w:r>
      <w:r w:rsidR="00EA0521" w:rsidRPr="005D7BC7">
        <w:rPr>
          <w:sz w:val="28"/>
          <w:szCs w:val="28"/>
        </w:rPr>
        <w:t>лезнодорожным видами</w:t>
      </w:r>
      <w:r w:rsidRPr="005D7BC7">
        <w:rPr>
          <w:sz w:val="28"/>
          <w:szCs w:val="28"/>
        </w:rPr>
        <w:t xml:space="preserve"> транспорта).</w:t>
      </w:r>
    </w:p>
    <w:p w:rsidR="00045409" w:rsidRPr="005D7BC7" w:rsidRDefault="000A4EA6" w:rsidP="00EA6F86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3.4.</w:t>
      </w:r>
      <w:r w:rsidR="00045409" w:rsidRPr="005D7BC7">
        <w:rPr>
          <w:sz w:val="28"/>
          <w:szCs w:val="28"/>
        </w:rPr>
        <w:t>2. У</w:t>
      </w:r>
      <w:r w:rsidR="00842F20" w:rsidRPr="005D7BC7">
        <w:rPr>
          <w:sz w:val="28"/>
          <w:szCs w:val="28"/>
        </w:rPr>
        <w:t>полномоченному органу по организации отдыха и оздоровления детей</w:t>
      </w:r>
      <w:r w:rsidR="00EA6F86" w:rsidRPr="005D7BC7">
        <w:rPr>
          <w:sz w:val="28"/>
          <w:szCs w:val="28"/>
        </w:rPr>
        <w:t xml:space="preserve"> в субъекте Российской Федерации</w:t>
      </w:r>
      <w:r w:rsidR="00045409" w:rsidRPr="005D7BC7">
        <w:rPr>
          <w:sz w:val="28"/>
          <w:szCs w:val="28"/>
        </w:rPr>
        <w:t>:</w:t>
      </w:r>
    </w:p>
    <w:p w:rsidR="00842F20" w:rsidRPr="005D7BC7" w:rsidRDefault="00045409" w:rsidP="00F57E14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-</w:t>
      </w:r>
      <w:r w:rsidR="00842F20" w:rsidRPr="005D7BC7">
        <w:rPr>
          <w:sz w:val="28"/>
          <w:szCs w:val="28"/>
        </w:rPr>
        <w:t xml:space="preserve"> проконтролировать предоставление </w:t>
      </w:r>
      <w:r w:rsidRPr="005D7BC7">
        <w:rPr>
          <w:sz w:val="28"/>
          <w:szCs w:val="28"/>
        </w:rPr>
        <w:t xml:space="preserve">детским оздоровительным учреждением </w:t>
      </w:r>
      <w:r w:rsidR="00842F20" w:rsidRPr="005D7BC7">
        <w:rPr>
          <w:sz w:val="28"/>
          <w:szCs w:val="28"/>
        </w:rPr>
        <w:t>документально подтвержденной информации о размещении детей (адрес и наименование учреждения отдыха и оздоровления, реквизиты юридического лица или индивидуального предпринимателя, договор на оказание услуг по отдыху и оздоровлению детей);</w:t>
      </w:r>
      <w:r w:rsidR="00F57E14" w:rsidRPr="005D7BC7">
        <w:rPr>
          <w:sz w:val="28"/>
          <w:szCs w:val="28"/>
        </w:rPr>
        <w:t xml:space="preserve">  </w:t>
      </w:r>
      <w:proofErr w:type="gramStart"/>
      <w:r w:rsidR="00F57E14" w:rsidRPr="005D7BC7">
        <w:rPr>
          <w:sz w:val="28"/>
          <w:szCs w:val="28"/>
        </w:rPr>
        <w:t xml:space="preserve">также информации             о наличии у детского оздоровительного учреждения свидетельства                  о регистрации в Едином государственном реестре юридических лиц (или индивидуальных предпринимателей) Российской Федерации, в реестре организаций отдыха детей и их оздоровления, расположенных на территории Республики Крым, заключения о соответствии санитарно-эпидемиологическим правилам и нормам, инженерно-технической и </w:t>
      </w:r>
      <w:r w:rsidR="00F57E14" w:rsidRPr="005D7BC7">
        <w:rPr>
          <w:sz w:val="28"/>
          <w:szCs w:val="28"/>
        </w:rPr>
        <w:lastRenderedPageBreak/>
        <w:t>антитеррористической защищенности; свободных мест для размещения детей;</w:t>
      </w:r>
      <w:proofErr w:type="gramEnd"/>
      <w:r w:rsidR="00F57E14" w:rsidRPr="005D7BC7">
        <w:rPr>
          <w:sz w:val="28"/>
          <w:szCs w:val="28"/>
        </w:rPr>
        <w:t xml:space="preserve"> </w:t>
      </w:r>
      <w:r w:rsidR="00550B6E" w:rsidRPr="005D7BC7">
        <w:rPr>
          <w:sz w:val="28"/>
          <w:szCs w:val="28"/>
        </w:rPr>
        <w:t xml:space="preserve">о продолжительности смены, об условиях перевозки организованных групп детей (авиа, </w:t>
      </w:r>
      <w:proofErr w:type="gramStart"/>
      <w:r w:rsidR="00550B6E" w:rsidRPr="005D7BC7">
        <w:rPr>
          <w:sz w:val="28"/>
          <w:szCs w:val="28"/>
        </w:rPr>
        <w:t>ав</w:t>
      </w:r>
      <w:r w:rsidR="00EA0521" w:rsidRPr="005D7BC7">
        <w:rPr>
          <w:sz w:val="28"/>
          <w:szCs w:val="28"/>
        </w:rPr>
        <w:t>то-и</w:t>
      </w:r>
      <w:proofErr w:type="gramEnd"/>
      <w:r w:rsidR="00EA0521" w:rsidRPr="005D7BC7">
        <w:rPr>
          <w:sz w:val="28"/>
          <w:szCs w:val="28"/>
        </w:rPr>
        <w:t xml:space="preserve"> (или) железнодорожным видами</w:t>
      </w:r>
      <w:r w:rsidR="00550B6E" w:rsidRPr="005D7BC7">
        <w:rPr>
          <w:sz w:val="28"/>
          <w:szCs w:val="28"/>
        </w:rPr>
        <w:t xml:space="preserve"> транспорта</w:t>
      </w:r>
      <w:r w:rsidR="004C5D8A" w:rsidRPr="005D7BC7">
        <w:rPr>
          <w:sz w:val="28"/>
          <w:szCs w:val="28"/>
        </w:rPr>
        <w:t>)</w:t>
      </w:r>
      <w:r w:rsidR="00550B6E" w:rsidRPr="005D7BC7">
        <w:rPr>
          <w:sz w:val="28"/>
          <w:szCs w:val="28"/>
        </w:rPr>
        <w:t>;</w:t>
      </w:r>
    </w:p>
    <w:p w:rsidR="00E22DFC" w:rsidRPr="005D7BC7" w:rsidRDefault="000A4EA6" w:rsidP="00AB77E3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3.4.</w:t>
      </w:r>
      <w:r w:rsidR="004524B6" w:rsidRPr="005D7BC7">
        <w:rPr>
          <w:sz w:val="28"/>
          <w:szCs w:val="28"/>
        </w:rPr>
        <w:t>3</w:t>
      </w:r>
      <w:r w:rsidR="00E22DFC" w:rsidRPr="005D7BC7">
        <w:rPr>
          <w:sz w:val="28"/>
          <w:szCs w:val="28"/>
        </w:rPr>
        <w:t>. Руководителям организаций отдыха детей и их оздоровления, расположенных на территории Республики Крым, необходимо:</w:t>
      </w:r>
    </w:p>
    <w:p w:rsidR="00283690" w:rsidRPr="005D7BC7" w:rsidRDefault="00E22DFC" w:rsidP="004672BA">
      <w:pPr>
        <w:ind w:firstLine="708"/>
        <w:jc w:val="both"/>
        <w:rPr>
          <w:sz w:val="28"/>
          <w:szCs w:val="28"/>
        </w:rPr>
      </w:pPr>
      <w:proofErr w:type="gramStart"/>
      <w:r w:rsidRPr="005D7BC7">
        <w:rPr>
          <w:sz w:val="28"/>
          <w:szCs w:val="28"/>
        </w:rPr>
        <w:t>- информировать территориальный отдел Межрегионального Управления Роспотребнадзора по Республике Крым и городу Севастополю</w:t>
      </w:r>
      <w:r w:rsidR="00AF4E05" w:rsidRPr="005D7BC7">
        <w:rPr>
          <w:sz w:val="28"/>
          <w:szCs w:val="28"/>
        </w:rPr>
        <w:t xml:space="preserve">, </w:t>
      </w:r>
      <w:r w:rsidRPr="005D7BC7">
        <w:rPr>
          <w:sz w:val="28"/>
          <w:szCs w:val="28"/>
        </w:rPr>
        <w:t xml:space="preserve"> не позднее, чем за 2 месяца до открытия</w:t>
      </w:r>
      <w:r w:rsidR="00DF37F6" w:rsidRPr="005D7BC7">
        <w:rPr>
          <w:sz w:val="28"/>
          <w:szCs w:val="28"/>
        </w:rPr>
        <w:t xml:space="preserve"> детского оздоровительного лагеря</w:t>
      </w:r>
      <w:r w:rsidRPr="005D7BC7">
        <w:rPr>
          <w:sz w:val="28"/>
          <w:szCs w:val="28"/>
        </w:rPr>
        <w:t xml:space="preserve">, и о дате </w:t>
      </w:r>
      <w:r w:rsidR="00AF4E05" w:rsidRPr="005D7BC7">
        <w:rPr>
          <w:sz w:val="28"/>
          <w:szCs w:val="28"/>
        </w:rPr>
        <w:t>заезда детей, в том числе территориальные органы внутренних дел Министерства внутренних дел  по Республике Крым</w:t>
      </w:r>
      <w:r w:rsidR="004E1495" w:rsidRPr="005D7BC7">
        <w:rPr>
          <w:sz w:val="28"/>
          <w:szCs w:val="28"/>
        </w:rPr>
        <w:t xml:space="preserve">, </w:t>
      </w:r>
      <w:r w:rsidR="00194954" w:rsidRPr="005D7BC7">
        <w:rPr>
          <w:sz w:val="28"/>
          <w:szCs w:val="28"/>
        </w:rPr>
        <w:t>органы местного самоуправления</w:t>
      </w:r>
      <w:r w:rsidR="004E1495" w:rsidRPr="005D7BC7">
        <w:rPr>
          <w:sz w:val="28"/>
          <w:szCs w:val="28"/>
        </w:rPr>
        <w:t xml:space="preserve"> по месту нахождения </w:t>
      </w:r>
      <w:r w:rsidR="00194954" w:rsidRPr="005D7BC7">
        <w:rPr>
          <w:sz w:val="28"/>
          <w:szCs w:val="28"/>
        </w:rPr>
        <w:t>О</w:t>
      </w:r>
      <w:r w:rsidR="004E1495" w:rsidRPr="005D7BC7">
        <w:rPr>
          <w:sz w:val="28"/>
          <w:szCs w:val="28"/>
        </w:rPr>
        <w:t>рганизации отдыха и оздоровления детей</w:t>
      </w:r>
      <w:r w:rsidR="00AF4E05" w:rsidRPr="005D7BC7">
        <w:rPr>
          <w:sz w:val="28"/>
          <w:szCs w:val="28"/>
        </w:rPr>
        <w:t xml:space="preserve"> </w:t>
      </w:r>
      <w:r w:rsidRPr="005D7BC7">
        <w:rPr>
          <w:sz w:val="28"/>
          <w:szCs w:val="28"/>
        </w:rPr>
        <w:t>– не позднее</w:t>
      </w:r>
      <w:r w:rsidR="004672BA" w:rsidRPr="005D7BC7">
        <w:rPr>
          <w:sz w:val="28"/>
          <w:szCs w:val="28"/>
        </w:rPr>
        <w:t>, чем за две недели до заезд</w:t>
      </w:r>
      <w:r w:rsidR="00283690" w:rsidRPr="005D7BC7">
        <w:rPr>
          <w:sz w:val="28"/>
          <w:szCs w:val="28"/>
        </w:rPr>
        <w:t>а</w:t>
      </w:r>
      <w:proofErr w:type="gramEnd"/>
      <w:r w:rsidR="00283690" w:rsidRPr="005D7BC7">
        <w:rPr>
          <w:sz w:val="28"/>
          <w:szCs w:val="28"/>
        </w:rPr>
        <w:t>.</w:t>
      </w:r>
    </w:p>
    <w:p w:rsidR="004672BA" w:rsidRPr="005D7BC7" w:rsidRDefault="000A4EA6" w:rsidP="004672BA">
      <w:pPr>
        <w:ind w:firstLine="708"/>
        <w:jc w:val="both"/>
        <w:rPr>
          <w:sz w:val="28"/>
          <w:szCs w:val="28"/>
        </w:rPr>
      </w:pPr>
      <w:r w:rsidRPr="005D7BC7">
        <w:rPr>
          <w:b/>
          <w:sz w:val="28"/>
          <w:szCs w:val="28"/>
        </w:rPr>
        <w:t xml:space="preserve">3.5. </w:t>
      </w:r>
      <w:r w:rsidR="00AB77E3" w:rsidRPr="005D7BC7">
        <w:rPr>
          <w:b/>
          <w:sz w:val="28"/>
          <w:szCs w:val="28"/>
        </w:rPr>
        <w:t>При организации временного</w:t>
      </w:r>
      <w:r w:rsidR="004672BA" w:rsidRPr="005D7BC7">
        <w:rPr>
          <w:b/>
          <w:sz w:val="28"/>
          <w:szCs w:val="28"/>
        </w:rPr>
        <w:t xml:space="preserve"> размещения организованных групп детей на объ</w:t>
      </w:r>
      <w:r w:rsidR="00221205" w:rsidRPr="005D7BC7">
        <w:rPr>
          <w:b/>
          <w:sz w:val="28"/>
          <w:szCs w:val="28"/>
        </w:rPr>
        <w:t xml:space="preserve">ектах </w:t>
      </w:r>
      <w:r w:rsidR="00283690" w:rsidRPr="005D7BC7">
        <w:rPr>
          <w:b/>
          <w:sz w:val="28"/>
          <w:szCs w:val="28"/>
        </w:rPr>
        <w:t>в период проведения массовых мероприятий</w:t>
      </w:r>
      <w:r w:rsidR="00FC1D37">
        <w:rPr>
          <w:b/>
          <w:sz w:val="28"/>
          <w:szCs w:val="28"/>
        </w:rPr>
        <w:t xml:space="preserve">, а также кратковременного отдыха </w:t>
      </w:r>
      <w:r w:rsidR="004672BA" w:rsidRPr="005D7BC7">
        <w:rPr>
          <w:sz w:val="28"/>
          <w:szCs w:val="28"/>
        </w:rPr>
        <w:t>необходимо руководствоваться ГОСТ 51185-20</w:t>
      </w:r>
      <w:r w:rsidR="003D20CF" w:rsidRPr="005D7BC7">
        <w:rPr>
          <w:sz w:val="28"/>
          <w:szCs w:val="28"/>
        </w:rPr>
        <w:t>14</w:t>
      </w:r>
      <w:r w:rsidR="004672BA" w:rsidRPr="005D7BC7">
        <w:rPr>
          <w:sz w:val="28"/>
          <w:szCs w:val="28"/>
        </w:rPr>
        <w:t xml:space="preserve"> «</w:t>
      </w:r>
      <w:r w:rsidR="003D20CF" w:rsidRPr="005D7BC7">
        <w:rPr>
          <w:sz w:val="28"/>
          <w:szCs w:val="28"/>
        </w:rPr>
        <w:t xml:space="preserve">Туристские услуги. </w:t>
      </w:r>
      <w:r w:rsidR="004672BA" w:rsidRPr="005D7BC7">
        <w:rPr>
          <w:sz w:val="28"/>
          <w:szCs w:val="28"/>
        </w:rPr>
        <w:t>Средства размещения</w:t>
      </w:r>
      <w:r w:rsidR="003D20CF" w:rsidRPr="005D7BC7">
        <w:rPr>
          <w:sz w:val="28"/>
          <w:szCs w:val="28"/>
        </w:rPr>
        <w:t>. Общие требования</w:t>
      </w:r>
      <w:r w:rsidR="004672BA" w:rsidRPr="005D7BC7">
        <w:rPr>
          <w:sz w:val="28"/>
          <w:szCs w:val="28"/>
        </w:rPr>
        <w:t xml:space="preserve">» и дополнительными рекомендациями  ГОСТ </w:t>
      </w:r>
      <w:proofErr w:type="gramStart"/>
      <w:r w:rsidR="004672BA" w:rsidRPr="005D7BC7">
        <w:rPr>
          <w:sz w:val="28"/>
          <w:szCs w:val="28"/>
        </w:rPr>
        <w:t>Р</w:t>
      </w:r>
      <w:proofErr w:type="gramEnd"/>
      <w:r w:rsidR="004672BA" w:rsidRPr="005D7BC7">
        <w:rPr>
          <w:sz w:val="28"/>
          <w:szCs w:val="28"/>
        </w:rPr>
        <w:t xml:space="preserve"> 54605 «Услуги детского и юношеского туризма» в части условий размещения, организации питания, обустройства пляжей</w:t>
      </w:r>
      <w:r w:rsidR="004C6833" w:rsidRPr="005D7BC7">
        <w:rPr>
          <w:sz w:val="28"/>
          <w:szCs w:val="28"/>
        </w:rPr>
        <w:t>.</w:t>
      </w:r>
    </w:p>
    <w:p w:rsidR="00283690" w:rsidRPr="005D7BC7" w:rsidRDefault="005C1B47" w:rsidP="005C1B47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 xml:space="preserve">3.5.1. </w:t>
      </w:r>
      <w:r w:rsidR="004C6833" w:rsidRPr="005D7BC7">
        <w:rPr>
          <w:sz w:val="28"/>
          <w:szCs w:val="28"/>
        </w:rPr>
        <w:t>Направляющей стороне, организаторам массового мероприятия</w:t>
      </w:r>
      <w:r w:rsidR="007F0314" w:rsidRPr="005D7BC7">
        <w:rPr>
          <w:sz w:val="28"/>
          <w:szCs w:val="28"/>
        </w:rPr>
        <w:t xml:space="preserve">         </w:t>
      </w:r>
      <w:r w:rsidR="004C6833" w:rsidRPr="005D7BC7">
        <w:rPr>
          <w:sz w:val="28"/>
          <w:szCs w:val="28"/>
        </w:rPr>
        <w:t xml:space="preserve"> с участием  детей:</w:t>
      </w:r>
    </w:p>
    <w:p w:rsidR="00283690" w:rsidRPr="005D7BC7" w:rsidRDefault="00283690" w:rsidP="0043422A">
      <w:pPr>
        <w:pStyle w:val="a8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5D7BC7">
        <w:rPr>
          <w:rFonts w:ascii="Times New Roman" w:hAnsi="Times New Roman"/>
          <w:sz w:val="28"/>
          <w:szCs w:val="28"/>
        </w:rPr>
        <w:t xml:space="preserve">- </w:t>
      </w:r>
      <w:r w:rsidR="0043422A" w:rsidRPr="005D7BC7">
        <w:rPr>
          <w:rFonts w:ascii="Times New Roman" w:hAnsi="Times New Roman"/>
          <w:sz w:val="28"/>
          <w:szCs w:val="28"/>
        </w:rPr>
        <w:t xml:space="preserve">организаторам - </w:t>
      </w:r>
      <w:r w:rsidRPr="005D7BC7">
        <w:rPr>
          <w:rFonts w:ascii="Times New Roman" w:hAnsi="Times New Roman"/>
          <w:sz w:val="28"/>
          <w:szCs w:val="28"/>
        </w:rPr>
        <w:t>информировать заинтересованные ведомства (Роспотребнадзор, МОН, МЧС, МВД, минздрав</w:t>
      </w:r>
      <w:r w:rsidR="005C1B47" w:rsidRPr="005D7BC7">
        <w:rPr>
          <w:rFonts w:ascii="Times New Roman" w:hAnsi="Times New Roman"/>
          <w:sz w:val="28"/>
          <w:szCs w:val="28"/>
        </w:rPr>
        <w:t>, органы местного самоуправления</w:t>
      </w:r>
      <w:r w:rsidRPr="005D7BC7">
        <w:rPr>
          <w:rFonts w:ascii="Times New Roman" w:hAnsi="Times New Roman"/>
          <w:sz w:val="28"/>
          <w:szCs w:val="28"/>
        </w:rPr>
        <w:t>) о сроках проведения мероприятий, количестве участников, а также о местах размещения участников мероприятия.</w:t>
      </w:r>
    </w:p>
    <w:p w:rsidR="00283690" w:rsidRPr="005D7BC7" w:rsidRDefault="00283690" w:rsidP="0043422A">
      <w:pPr>
        <w:pStyle w:val="a8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5D7BC7">
        <w:rPr>
          <w:rFonts w:ascii="Times New Roman" w:hAnsi="Times New Roman"/>
          <w:sz w:val="28"/>
          <w:szCs w:val="28"/>
        </w:rPr>
        <w:tab/>
      </w:r>
      <w:r w:rsidRPr="005D7BC7">
        <w:rPr>
          <w:rFonts w:ascii="Times New Roman" w:hAnsi="Times New Roman"/>
          <w:sz w:val="28"/>
          <w:szCs w:val="28"/>
        </w:rPr>
        <w:tab/>
      </w:r>
      <w:r w:rsidRPr="005D7BC7">
        <w:rPr>
          <w:rFonts w:ascii="Times New Roman" w:hAnsi="Times New Roman"/>
          <w:sz w:val="28"/>
          <w:szCs w:val="28"/>
        </w:rPr>
        <w:tab/>
      </w:r>
      <w:r w:rsidRPr="005D7BC7">
        <w:rPr>
          <w:rFonts w:ascii="Times New Roman" w:hAnsi="Times New Roman"/>
          <w:sz w:val="28"/>
          <w:szCs w:val="28"/>
        </w:rPr>
        <w:tab/>
      </w:r>
      <w:r w:rsidRPr="005D7BC7">
        <w:rPr>
          <w:rFonts w:ascii="Times New Roman" w:hAnsi="Times New Roman"/>
          <w:sz w:val="28"/>
          <w:szCs w:val="28"/>
        </w:rPr>
        <w:tab/>
        <w:t>Срок – за 1 месяц до начала мероприятия.</w:t>
      </w:r>
    </w:p>
    <w:p w:rsidR="0043422A" w:rsidRPr="005D7BC7" w:rsidRDefault="0043422A" w:rsidP="0043422A">
      <w:pPr>
        <w:pStyle w:val="a8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BC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D7BC7">
        <w:rPr>
          <w:rFonts w:ascii="Times New Roman" w:hAnsi="Times New Roman"/>
          <w:sz w:val="28"/>
          <w:szCs w:val="28"/>
        </w:rPr>
        <w:t>ю</w:t>
      </w:r>
      <w:proofErr w:type="gramEnd"/>
      <w:r w:rsidRPr="005D7BC7">
        <w:rPr>
          <w:rFonts w:ascii="Times New Roman" w:hAnsi="Times New Roman"/>
          <w:sz w:val="28"/>
          <w:szCs w:val="28"/>
        </w:rPr>
        <w:t>ридическим лицам, индивидуальным предпринимателям  - при планировании оказания услуг по размещению и питанию детей в период проведения массовых мероприятий для организованных групп детей информировать заинтересованные ведомства (Роспотребнадзор, МОН, МЧС, МВД, минздрав) с целью соответствия оказываемых услуг требованиям действующего законодательства РФ.</w:t>
      </w:r>
    </w:p>
    <w:p w:rsidR="0043422A" w:rsidRPr="005D7BC7" w:rsidRDefault="0043422A" w:rsidP="0043422A">
      <w:pPr>
        <w:pStyle w:val="a8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BC7">
        <w:rPr>
          <w:rFonts w:ascii="Times New Roman" w:hAnsi="Times New Roman"/>
          <w:sz w:val="28"/>
          <w:szCs w:val="28"/>
        </w:rPr>
        <w:tab/>
      </w:r>
      <w:r w:rsidRPr="005D7BC7">
        <w:rPr>
          <w:rFonts w:ascii="Times New Roman" w:hAnsi="Times New Roman"/>
          <w:sz w:val="28"/>
          <w:szCs w:val="28"/>
        </w:rPr>
        <w:tab/>
      </w:r>
      <w:r w:rsidRPr="005D7BC7">
        <w:rPr>
          <w:rFonts w:ascii="Times New Roman" w:hAnsi="Times New Roman"/>
          <w:sz w:val="28"/>
          <w:szCs w:val="28"/>
        </w:rPr>
        <w:tab/>
        <w:t>Срок – за 2 недели до начала проведения мероприятия</w:t>
      </w:r>
    </w:p>
    <w:p w:rsidR="00AF4E05" w:rsidRPr="005D7BC7" w:rsidRDefault="004C6833" w:rsidP="0043422A">
      <w:pPr>
        <w:ind w:firstLine="708"/>
        <w:jc w:val="both"/>
        <w:rPr>
          <w:sz w:val="28"/>
          <w:szCs w:val="28"/>
        </w:rPr>
      </w:pPr>
      <w:proofErr w:type="gramStart"/>
      <w:r w:rsidRPr="005D7BC7">
        <w:rPr>
          <w:sz w:val="28"/>
          <w:szCs w:val="28"/>
        </w:rPr>
        <w:t>- необходимо убедиться в нали</w:t>
      </w:r>
      <w:r w:rsidR="00221205" w:rsidRPr="005D7BC7">
        <w:rPr>
          <w:sz w:val="28"/>
          <w:szCs w:val="28"/>
        </w:rPr>
        <w:t xml:space="preserve">чии у объекта </w:t>
      </w:r>
      <w:r w:rsidR="005C1B47" w:rsidRPr="005D7BC7">
        <w:rPr>
          <w:sz w:val="28"/>
          <w:szCs w:val="28"/>
        </w:rPr>
        <w:t>временного размещения</w:t>
      </w:r>
      <w:r w:rsidRPr="005D7BC7">
        <w:rPr>
          <w:sz w:val="28"/>
          <w:szCs w:val="28"/>
        </w:rPr>
        <w:t xml:space="preserve"> свидетельства о регистрации в Едином государственном реестре юридических лиц (или индивидуальных предпринимателей) Российской Федерации</w:t>
      </w:r>
      <w:r w:rsidR="00351AC1" w:rsidRPr="005D7BC7">
        <w:rPr>
          <w:sz w:val="28"/>
          <w:szCs w:val="28"/>
        </w:rPr>
        <w:t>, разрешени</w:t>
      </w:r>
      <w:r w:rsidR="005C1B47" w:rsidRPr="005D7BC7">
        <w:rPr>
          <w:sz w:val="28"/>
          <w:szCs w:val="28"/>
        </w:rPr>
        <w:t>я</w:t>
      </w:r>
      <w:r w:rsidR="00351AC1" w:rsidRPr="005D7BC7">
        <w:rPr>
          <w:sz w:val="28"/>
          <w:szCs w:val="28"/>
        </w:rPr>
        <w:t xml:space="preserve"> Межрегионального управления Роспотребнадзора по Республике Крым на размещение детей</w:t>
      </w:r>
      <w:r w:rsidRPr="005D7BC7">
        <w:rPr>
          <w:sz w:val="28"/>
          <w:szCs w:val="28"/>
        </w:rPr>
        <w:t xml:space="preserve">; </w:t>
      </w:r>
      <w:r w:rsidR="00351AC1" w:rsidRPr="005D7BC7">
        <w:rPr>
          <w:sz w:val="28"/>
          <w:szCs w:val="28"/>
        </w:rPr>
        <w:t xml:space="preserve">в создании </w:t>
      </w:r>
      <w:r w:rsidR="005477DC" w:rsidRPr="005D7BC7">
        <w:rPr>
          <w:sz w:val="28"/>
          <w:szCs w:val="28"/>
        </w:rPr>
        <w:t>условий для нахождения</w:t>
      </w:r>
      <w:r w:rsidR="00AF4E05" w:rsidRPr="005D7BC7">
        <w:rPr>
          <w:sz w:val="28"/>
          <w:szCs w:val="28"/>
        </w:rPr>
        <w:t xml:space="preserve"> де</w:t>
      </w:r>
      <w:r w:rsidR="00351AC1" w:rsidRPr="005D7BC7">
        <w:rPr>
          <w:sz w:val="28"/>
          <w:szCs w:val="28"/>
        </w:rPr>
        <w:t xml:space="preserve">тей на объекте </w:t>
      </w:r>
      <w:r w:rsidR="005C1B47" w:rsidRPr="005D7BC7">
        <w:rPr>
          <w:sz w:val="28"/>
          <w:szCs w:val="28"/>
        </w:rPr>
        <w:t>временного размещения</w:t>
      </w:r>
      <w:r w:rsidR="005477DC" w:rsidRPr="005D7BC7">
        <w:rPr>
          <w:sz w:val="28"/>
          <w:szCs w:val="28"/>
        </w:rPr>
        <w:t xml:space="preserve"> (размещение, соблюдение безопасности, в том числе на водных объектах, организация питания)</w:t>
      </w:r>
      <w:r w:rsidR="00AF4E05" w:rsidRPr="005D7BC7">
        <w:rPr>
          <w:sz w:val="28"/>
          <w:szCs w:val="28"/>
        </w:rPr>
        <w:t>;</w:t>
      </w:r>
      <w:proofErr w:type="gramEnd"/>
    </w:p>
    <w:p w:rsidR="00A92071" w:rsidRPr="005D7BC7" w:rsidRDefault="00A92071" w:rsidP="00A92071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- информировать территори</w:t>
      </w:r>
      <w:r w:rsidR="005B6AFD" w:rsidRPr="005D7BC7">
        <w:rPr>
          <w:sz w:val="28"/>
          <w:szCs w:val="28"/>
        </w:rPr>
        <w:t>альный отдел  Межрегионального у</w:t>
      </w:r>
      <w:r w:rsidRPr="005D7BC7">
        <w:rPr>
          <w:sz w:val="28"/>
          <w:szCs w:val="28"/>
        </w:rPr>
        <w:t>правления Роспотребнадзора по Республике Крым и гор</w:t>
      </w:r>
      <w:r w:rsidR="00B7305D" w:rsidRPr="005D7BC7">
        <w:rPr>
          <w:sz w:val="28"/>
          <w:szCs w:val="28"/>
        </w:rPr>
        <w:t xml:space="preserve">оду Севастополю    </w:t>
      </w:r>
      <w:r w:rsidRPr="005D7BC7">
        <w:rPr>
          <w:sz w:val="28"/>
          <w:szCs w:val="28"/>
        </w:rPr>
        <w:t xml:space="preserve"> о дате заезда детей – не позднее, чем за месяц до заезда;</w:t>
      </w:r>
    </w:p>
    <w:p w:rsidR="00FC1D37" w:rsidRDefault="00FC1D37" w:rsidP="00A92071">
      <w:pPr>
        <w:ind w:firstLine="708"/>
        <w:jc w:val="both"/>
        <w:rPr>
          <w:sz w:val="28"/>
          <w:szCs w:val="28"/>
        </w:rPr>
      </w:pPr>
    </w:p>
    <w:p w:rsidR="004C6833" w:rsidRPr="005D7BC7" w:rsidRDefault="004C1CDC" w:rsidP="00A92071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lastRenderedPageBreak/>
        <w:t xml:space="preserve">- информировать </w:t>
      </w:r>
      <w:r w:rsidR="004C6833" w:rsidRPr="005D7BC7">
        <w:rPr>
          <w:sz w:val="28"/>
          <w:szCs w:val="28"/>
        </w:rPr>
        <w:t>Министерство образования, науки и молодежи Республики Крым)</w:t>
      </w:r>
      <w:r w:rsidR="00704BA5" w:rsidRPr="005D7BC7">
        <w:rPr>
          <w:sz w:val="28"/>
          <w:szCs w:val="28"/>
        </w:rPr>
        <w:t>, территориальные органы внутренних дел Министерства внутренних дел по Республике Крым</w:t>
      </w:r>
      <w:r w:rsidR="004C6833" w:rsidRPr="005D7BC7">
        <w:rPr>
          <w:sz w:val="28"/>
          <w:szCs w:val="28"/>
        </w:rPr>
        <w:t xml:space="preserve"> не позднее, чем за 2 недели до даты </w:t>
      </w:r>
      <w:r w:rsidR="00A92071" w:rsidRPr="005D7BC7">
        <w:rPr>
          <w:sz w:val="28"/>
          <w:szCs w:val="28"/>
        </w:rPr>
        <w:t>заезда детей.</w:t>
      </w:r>
    </w:p>
    <w:p w:rsidR="00704BA5" w:rsidRPr="005D7BC7" w:rsidRDefault="005C1B47" w:rsidP="00704BA5">
      <w:pPr>
        <w:ind w:firstLine="708"/>
        <w:jc w:val="both"/>
        <w:rPr>
          <w:b/>
          <w:sz w:val="28"/>
          <w:szCs w:val="28"/>
        </w:rPr>
      </w:pPr>
      <w:r w:rsidRPr="005D7BC7">
        <w:rPr>
          <w:b/>
          <w:sz w:val="28"/>
          <w:szCs w:val="28"/>
        </w:rPr>
        <w:t>3.6</w:t>
      </w:r>
      <w:r w:rsidR="00283690" w:rsidRPr="005D7BC7">
        <w:rPr>
          <w:b/>
          <w:sz w:val="28"/>
          <w:szCs w:val="28"/>
        </w:rPr>
        <w:t>. Главам муниципальных образований:</w:t>
      </w:r>
    </w:p>
    <w:p w:rsidR="00704BA5" w:rsidRPr="005D7BC7" w:rsidRDefault="00283690" w:rsidP="00942837">
      <w:pPr>
        <w:ind w:firstLine="708"/>
        <w:jc w:val="both"/>
        <w:rPr>
          <w:i/>
          <w:sz w:val="28"/>
          <w:szCs w:val="28"/>
        </w:rPr>
      </w:pPr>
      <w:r w:rsidRPr="005D7BC7">
        <w:rPr>
          <w:i/>
          <w:sz w:val="28"/>
          <w:szCs w:val="28"/>
        </w:rPr>
        <w:t xml:space="preserve"> </w:t>
      </w:r>
      <w:proofErr w:type="gramStart"/>
      <w:r w:rsidR="0043422A" w:rsidRPr="005D7BC7">
        <w:rPr>
          <w:i/>
          <w:sz w:val="28"/>
          <w:szCs w:val="28"/>
        </w:rPr>
        <w:t>Не допускать</w:t>
      </w:r>
      <w:r w:rsidR="00704BA5" w:rsidRPr="005D7BC7">
        <w:rPr>
          <w:i/>
          <w:sz w:val="28"/>
          <w:szCs w:val="28"/>
        </w:rPr>
        <w:t xml:space="preserve"> размещение организованных групп детей, прибывших на отдых, оздоровление, экскурсии, различного вида соревнования, фестивали и т.д. на объектах Республики Крым, не зарегистрированных в установленном порядке, не внесенных в реестр детских организаций оздоровления и отдыха, не имеющих официального разрешения на данный вид деятельности, не согласованных с Межрегиональным управлением Роспотребнадзора по Республике Крым и территориальными органами внутренних дел по Республике</w:t>
      </w:r>
      <w:proofErr w:type="gramEnd"/>
      <w:r w:rsidR="00704BA5" w:rsidRPr="005D7BC7">
        <w:rPr>
          <w:i/>
          <w:sz w:val="28"/>
          <w:szCs w:val="28"/>
        </w:rPr>
        <w:t xml:space="preserve"> Крым.</w:t>
      </w:r>
    </w:p>
    <w:p w:rsidR="008E3940" w:rsidRPr="005D7BC7" w:rsidRDefault="008E3940" w:rsidP="00704BA5">
      <w:pPr>
        <w:ind w:firstLine="708"/>
        <w:jc w:val="both"/>
        <w:rPr>
          <w:b/>
          <w:i/>
          <w:sz w:val="28"/>
          <w:szCs w:val="28"/>
        </w:rPr>
      </w:pPr>
    </w:p>
    <w:p w:rsidR="00036060" w:rsidRPr="005D7BC7" w:rsidRDefault="005C1B47" w:rsidP="00C56C0F">
      <w:pPr>
        <w:ind w:firstLine="708"/>
        <w:jc w:val="both"/>
        <w:rPr>
          <w:b/>
          <w:sz w:val="28"/>
          <w:szCs w:val="28"/>
        </w:rPr>
      </w:pPr>
      <w:r w:rsidRPr="005D7BC7">
        <w:rPr>
          <w:b/>
          <w:sz w:val="28"/>
          <w:szCs w:val="28"/>
        </w:rPr>
        <w:t xml:space="preserve">4. </w:t>
      </w:r>
      <w:r w:rsidR="00623E93" w:rsidRPr="005D7BC7">
        <w:rPr>
          <w:b/>
          <w:sz w:val="28"/>
          <w:szCs w:val="28"/>
        </w:rPr>
        <w:t>Организация меж</w:t>
      </w:r>
      <w:r w:rsidR="000663E5" w:rsidRPr="005D7BC7">
        <w:rPr>
          <w:b/>
          <w:sz w:val="28"/>
          <w:szCs w:val="28"/>
        </w:rPr>
        <w:t>ведомственного взаимодействия при выявлении</w:t>
      </w:r>
      <w:r w:rsidR="00036060" w:rsidRPr="005D7BC7">
        <w:rPr>
          <w:b/>
          <w:sz w:val="28"/>
          <w:szCs w:val="28"/>
        </w:rPr>
        <w:t xml:space="preserve"> несанкционированного размещения организованных групп детей на объектах, несогласованных с Межрегиональным управлением Роспотребнадзора по Республике Крым и территориальными органами внутренних дел по Республике Крым</w:t>
      </w:r>
      <w:r w:rsidR="00C86D61" w:rsidRPr="005D7BC7">
        <w:rPr>
          <w:b/>
          <w:sz w:val="28"/>
          <w:szCs w:val="28"/>
        </w:rPr>
        <w:t xml:space="preserve"> и принятию мер реагирования</w:t>
      </w:r>
      <w:r w:rsidR="00A92071" w:rsidRPr="005D7BC7">
        <w:rPr>
          <w:b/>
          <w:sz w:val="28"/>
          <w:szCs w:val="28"/>
        </w:rPr>
        <w:t>:</w:t>
      </w:r>
    </w:p>
    <w:p w:rsidR="00AF3096" w:rsidRPr="005D7BC7" w:rsidRDefault="00AF3096" w:rsidP="00AF3096">
      <w:pPr>
        <w:ind w:firstLine="708"/>
        <w:jc w:val="both"/>
        <w:rPr>
          <w:sz w:val="28"/>
          <w:szCs w:val="28"/>
        </w:rPr>
      </w:pPr>
    </w:p>
    <w:p w:rsidR="00A92071" w:rsidRPr="005D7BC7" w:rsidRDefault="005C1B47" w:rsidP="00623E93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4.</w:t>
      </w:r>
      <w:r w:rsidR="00F601EB" w:rsidRPr="005D7BC7">
        <w:rPr>
          <w:sz w:val="28"/>
          <w:szCs w:val="28"/>
        </w:rPr>
        <w:t>1</w:t>
      </w:r>
      <w:r w:rsidR="00623E93" w:rsidRPr="005D7BC7">
        <w:rPr>
          <w:sz w:val="28"/>
          <w:szCs w:val="28"/>
        </w:rPr>
        <w:t>.</w:t>
      </w:r>
      <w:r w:rsidR="00F3065C" w:rsidRPr="005D7BC7">
        <w:rPr>
          <w:sz w:val="28"/>
          <w:szCs w:val="28"/>
        </w:rPr>
        <w:t xml:space="preserve"> </w:t>
      </w:r>
      <w:proofErr w:type="gramStart"/>
      <w:r w:rsidR="00623E93" w:rsidRPr="005D7BC7">
        <w:rPr>
          <w:sz w:val="28"/>
          <w:szCs w:val="28"/>
        </w:rPr>
        <w:t xml:space="preserve">При получении информации </w:t>
      </w:r>
      <w:r w:rsidR="00DD0982" w:rsidRPr="005D7BC7">
        <w:rPr>
          <w:sz w:val="28"/>
          <w:szCs w:val="28"/>
        </w:rPr>
        <w:t xml:space="preserve">от линейного отдела МВД России на транспорте </w:t>
      </w:r>
      <w:r w:rsidR="00623E93" w:rsidRPr="005D7BC7">
        <w:rPr>
          <w:sz w:val="28"/>
          <w:szCs w:val="28"/>
        </w:rPr>
        <w:t>о передвижении организованных групп</w:t>
      </w:r>
      <w:r w:rsidR="00262DA0" w:rsidRPr="005D7BC7">
        <w:rPr>
          <w:sz w:val="28"/>
          <w:szCs w:val="28"/>
        </w:rPr>
        <w:t xml:space="preserve"> детей на переправе порт «Керчь» и международный аэропорт «Симферополь</w:t>
      </w:r>
      <w:r w:rsidR="00623E93" w:rsidRPr="005D7BC7">
        <w:rPr>
          <w:sz w:val="28"/>
          <w:szCs w:val="28"/>
        </w:rPr>
        <w:t>»</w:t>
      </w:r>
      <w:r w:rsidR="00DD0982" w:rsidRPr="005D7BC7">
        <w:rPr>
          <w:sz w:val="28"/>
          <w:szCs w:val="28"/>
        </w:rPr>
        <w:t xml:space="preserve"> </w:t>
      </w:r>
      <w:r w:rsidR="00623E93" w:rsidRPr="005D7BC7">
        <w:rPr>
          <w:sz w:val="28"/>
          <w:szCs w:val="28"/>
        </w:rPr>
        <w:t xml:space="preserve"> </w:t>
      </w:r>
      <w:r w:rsidR="00DD0982" w:rsidRPr="005D7BC7">
        <w:rPr>
          <w:sz w:val="28"/>
          <w:szCs w:val="28"/>
        </w:rPr>
        <w:t>территориальным органам внутренних дел Министерства внутренних дел по Республике Крым оперативно проводить проверку конечного пункта прибытия детей, в случае прибытия их на объект санаторно-курортного назначения оперативно передавать информацию в межведомственную комиссию муниципальных образований в Республике Крым, на</w:t>
      </w:r>
      <w:proofErr w:type="gramEnd"/>
      <w:r w:rsidR="00DD0982" w:rsidRPr="005D7BC7">
        <w:rPr>
          <w:sz w:val="28"/>
          <w:szCs w:val="28"/>
        </w:rPr>
        <w:t xml:space="preserve"> </w:t>
      </w:r>
      <w:proofErr w:type="gramStart"/>
      <w:r w:rsidR="00DD0982" w:rsidRPr="005D7BC7">
        <w:rPr>
          <w:sz w:val="28"/>
          <w:szCs w:val="28"/>
        </w:rPr>
        <w:t>территории</w:t>
      </w:r>
      <w:proofErr w:type="gramEnd"/>
      <w:r w:rsidR="00DD0982" w:rsidRPr="005D7BC7">
        <w:rPr>
          <w:sz w:val="28"/>
          <w:szCs w:val="28"/>
        </w:rPr>
        <w:t xml:space="preserve"> которых произошел несанкционированный заезд организованной группы детей</w:t>
      </w:r>
      <w:r w:rsidR="00AF3096" w:rsidRPr="005D7BC7">
        <w:rPr>
          <w:sz w:val="28"/>
          <w:szCs w:val="28"/>
        </w:rPr>
        <w:t>,</w:t>
      </w:r>
      <w:r w:rsidR="00CC6720" w:rsidRPr="005D7BC7">
        <w:rPr>
          <w:sz w:val="28"/>
          <w:szCs w:val="28"/>
        </w:rPr>
        <w:t xml:space="preserve"> и</w:t>
      </w:r>
      <w:r w:rsidR="00DD0982" w:rsidRPr="005D7BC7">
        <w:rPr>
          <w:sz w:val="28"/>
          <w:szCs w:val="28"/>
        </w:rPr>
        <w:t xml:space="preserve"> </w:t>
      </w:r>
      <w:r w:rsidR="00B7305D" w:rsidRPr="005D7BC7">
        <w:rPr>
          <w:sz w:val="28"/>
          <w:szCs w:val="28"/>
        </w:rPr>
        <w:t xml:space="preserve"> Министерство</w:t>
      </w:r>
      <w:r w:rsidR="00623E93" w:rsidRPr="005D7BC7">
        <w:rPr>
          <w:sz w:val="28"/>
          <w:szCs w:val="28"/>
        </w:rPr>
        <w:t xml:space="preserve"> образования, науки и молодежи Республики Крым</w:t>
      </w:r>
      <w:r w:rsidR="00CC6720" w:rsidRPr="005D7BC7">
        <w:rPr>
          <w:sz w:val="28"/>
          <w:szCs w:val="28"/>
        </w:rPr>
        <w:t>.</w:t>
      </w:r>
      <w:r w:rsidR="00623E93" w:rsidRPr="005D7BC7">
        <w:rPr>
          <w:sz w:val="28"/>
          <w:szCs w:val="28"/>
        </w:rPr>
        <w:t xml:space="preserve"> </w:t>
      </w:r>
    </w:p>
    <w:p w:rsidR="002D38BA" w:rsidRPr="005D7BC7" w:rsidRDefault="005C1B47" w:rsidP="00623E93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4.</w:t>
      </w:r>
      <w:r w:rsidR="00F601EB" w:rsidRPr="005D7BC7">
        <w:rPr>
          <w:sz w:val="28"/>
          <w:szCs w:val="28"/>
        </w:rPr>
        <w:t>2</w:t>
      </w:r>
      <w:r w:rsidR="002D38BA" w:rsidRPr="005D7BC7">
        <w:rPr>
          <w:sz w:val="28"/>
          <w:szCs w:val="28"/>
        </w:rPr>
        <w:t xml:space="preserve">. В случае выявления </w:t>
      </w:r>
      <w:r w:rsidR="000651DD" w:rsidRPr="005D7BC7">
        <w:rPr>
          <w:sz w:val="28"/>
          <w:szCs w:val="28"/>
        </w:rPr>
        <w:t xml:space="preserve">нарушений в организации отдыха и оздоровления детей, </w:t>
      </w:r>
      <w:r w:rsidR="002D38BA" w:rsidRPr="005D7BC7">
        <w:rPr>
          <w:sz w:val="28"/>
          <w:szCs w:val="28"/>
        </w:rPr>
        <w:t xml:space="preserve">угрозы или опасности угрозы жизни и здоровью детей, незамедлительно принимать меры реагирования в </w:t>
      </w:r>
      <w:r w:rsidR="00DB3300" w:rsidRPr="005D7BC7">
        <w:rPr>
          <w:sz w:val="28"/>
          <w:szCs w:val="28"/>
        </w:rPr>
        <w:t>рамках установленных полномочий.</w:t>
      </w:r>
    </w:p>
    <w:p w:rsidR="00E1127A" w:rsidRPr="005D7BC7" w:rsidRDefault="005C1B47" w:rsidP="00623E93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4.</w:t>
      </w:r>
      <w:r w:rsidR="0043422A" w:rsidRPr="005D7BC7">
        <w:rPr>
          <w:sz w:val="28"/>
          <w:szCs w:val="28"/>
        </w:rPr>
        <w:t>2</w:t>
      </w:r>
      <w:r w:rsidR="000B4D4E" w:rsidRPr="005D7BC7">
        <w:rPr>
          <w:sz w:val="28"/>
          <w:szCs w:val="28"/>
        </w:rPr>
        <w:t>.1. Межведомственной комиссии</w:t>
      </w:r>
      <w:r w:rsidR="00E1127A" w:rsidRPr="005D7BC7">
        <w:rPr>
          <w:sz w:val="28"/>
          <w:szCs w:val="28"/>
        </w:rPr>
        <w:t xml:space="preserve"> по организации отдыха и оздоровления детей муниципальных образований по Республике Крым:</w:t>
      </w:r>
    </w:p>
    <w:p w:rsidR="000651DD" w:rsidRPr="005D7BC7" w:rsidRDefault="000651DD" w:rsidP="00623E93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 xml:space="preserve">- </w:t>
      </w:r>
      <w:r w:rsidR="0043422A" w:rsidRPr="005D7BC7">
        <w:rPr>
          <w:sz w:val="28"/>
          <w:szCs w:val="28"/>
        </w:rPr>
        <w:t xml:space="preserve">организовать </w:t>
      </w:r>
      <w:r w:rsidRPr="005D7BC7">
        <w:rPr>
          <w:sz w:val="28"/>
          <w:szCs w:val="28"/>
        </w:rPr>
        <w:t>размещение детей в учреждениях, соответствующих требованиях действующего законодательства Российской Федерации;</w:t>
      </w:r>
    </w:p>
    <w:p w:rsidR="00DB3300" w:rsidRPr="005D7BC7" w:rsidRDefault="00DB3300" w:rsidP="00DB3300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 xml:space="preserve">- </w:t>
      </w:r>
      <w:r w:rsidR="00602135" w:rsidRPr="005D7BC7">
        <w:rPr>
          <w:sz w:val="28"/>
          <w:szCs w:val="28"/>
        </w:rPr>
        <w:t xml:space="preserve">обеспечить </w:t>
      </w:r>
      <w:r w:rsidRPr="005D7BC7">
        <w:rPr>
          <w:sz w:val="28"/>
          <w:szCs w:val="28"/>
        </w:rPr>
        <w:t>направление материалов в судебные органы;</w:t>
      </w:r>
    </w:p>
    <w:p w:rsidR="000651DD" w:rsidRPr="005D7BC7" w:rsidRDefault="000651DD" w:rsidP="00DB3300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 xml:space="preserve">- </w:t>
      </w:r>
      <w:r w:rsidR="00602135" w:rsidRPr="005D7BC7">
        <w:rPr>
          <w:sz w:val="28"/>
          <w:szCs w:val="28"/>
        </w:rPr>
        <w:t xml:space="preserve">обеспечить </w:t>
      </w:r>
      <w:r w:rsidRPr="005D7BC7">
        <w:rPr>
          <w:sz w:val="28"/>
          <w:szCs w:val="28"/>
        </w:rPr>
        <w:t>информирование Министерства образования, науки и молодежи Республики Крым, Межрегионального управления Роспотребнадзора по Республике Крым и г. Севастополю, Прокуратуры Республики Крым и иных контролирующих органов для принятия мер в пределах компетенции</w:t>
      </w:r>
      <w:proofErr w:type="gramStart"/>
      <w:r w:rsidR="00602135" w:rsidRPr="005D7BC7">
        <w:rPr>
          <w:sz w:val="28"/>
          <w:szCs w:val="28"/>
        </w:rPr>
        <w:t xml:space="preserve"> </w:t>
      </w:r>
      <w:r w:rsidRPr="005D7BC7">
        <w:rPr>
          <w:sz w:val="28"/>
          <w:szCs w:val="28"/>
        </w:rPr>
        <w:t>;</w:t>
      </w:r>
      <w:proofErr w:type="gramEnd"/>
    </w:p>
    <w:p w:rsidR="00DB3300" w:rsidRPr="005D7BC7" w:rsidRDefault="00DB3300" w:rsidP="00DB3300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 xml:space="preserve">- </w:t>
      </w:r>
      <w:r w:rsidR="00602135" w:rsidRPr="005D7BC7">
        <w:rPr>
          <w:sz w:val="28"/>
          <w:szCs w:val="28"/>
        </w:rPr>
        <w:t xml:space="preserve">проводить </w:t>
      </w:r>
      <w:r w:rsidRPr="005D7BC7">
        <w:rPr>
          <w:sz w:val="28"/>
          <w:szCs w:val="28"/>
        </w:rPr>
        <w:t xml:space="preserve">разъяснительные беседы с </w:t>
      </w:r>
      <w:r w:rsidR="00602135" w:rsidRPr="005D7BC7">
        <w:rPr>
          <w:sz w:val="28"/>
          <w:szCs w:val="28"/>
        </w:rPr>
        <w:t xml:space="preserve">юридическими лицами, </w:t>
      </w:r>
      <w:r w:rsidRPr="005D7BC7">
        <w:rPr>
          <w:sz w:val="28"/>
          <w:szCs w:val="28"/>
        </w:rPr>
        <w:t>индивидуальными предпринимателями</w:t>
      </w:r>
      <w:r w:rsidR="00602135" w:rsidRPr="005D7BC7">
        <w:rPr>
          <w:sz w:val="28"/>
          <w:szCs w:val="28"/>
        </w:rPr>
        <w:t xml:space="preserve"> </w:t>
      </w:r>
      <w:r w:rsidRPr="005D7BC7">
        <w:rPr>
          <w:sz w:val="28"/>
          <w:szCs w:val="28"/>
        </w:rPr>
        <w:t xml:space="preserve">о недопустимости  размещения </w:t>
      </w:r>
      <w:r w:rsidRPr="005D7BC7">
        <w:rPr>
          <w:sz w:val="28"/>
          <w:szCs w:val="28"/>
        </w:rPr>
        <w:lastRenderedPageBreak/>
        <w:t>организованных групп детей на объектах санаторно-курортного назначения  без согласования Межрегиональным управлением Роспотребнадзора по Республике Крым и территориальными органами внутренних дел по Республике Крым;</w:t>
      </w:r>
    </w:p>
    <w:p w:rsidR="00DB3300" w:rsidRPr="005D7BC7" w:rsidRDefault="00DB3300" w:rsidP="00DB3300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- освещ</w:t>
      </w:r>
      <w:r w:rsidR="00602135" w:rsidRPr="005D7BC7">
        <w:rPr>
          <w:sz w:val="28"/>
          <w:szCs w:val="28"/>
        </w:rPr>
        <w:t>ать</w:t>
      </w:r>
      <w:r w:rsidRPr="005D7BC7">
        <w:rPr>
          <w:sz w:val="28"/>
          <w:szCs w:val="28"/>
        </w:rPr>
        <w:t xml:space="preserve"> в средствах массовой информации </w:t>
      </w:r>
      <w:r w:rsidR="003657B7">
        <w:rPr>
          <w:sz w:val="28"/>
          <w:szCs w:val="28"/>
        </w:rPr>
        <w:t>факты</w:t>
      </w:r>
      <w:r w:rsidRPr="005D7BC7">
        <w:rPr>
          <w:sz w:val="28"/>
          <w:szCs w:val="28"/>
        </w:rPr>
        <w:t xml:space="preserve"> несанкционированного заезда детей на отдых, оздоровление, для участия в массовых мероприятиях.</w:t>
      </w:r>
    </w:p>
    <w:p w:rsidR="00DB3300" w:rsidRPr="005D7BC7" w:rsidRDefault="005C1B47" w:rsidP="00DB3300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4</w:t>
      </w:r>
      <w:r w:rsidR="00DB3300" w:rsidRPr="005D7BC7">
        <w:rPr>
          <w:sz w:val="28"/>
          <w:szCs w:val="28"/>
        </w:rPr>
        <w:t>.</w:t>
      </w:r>
      <w:r w:rsidR="00942837">
        <w:rPr>
          <w:sz w:val="28"/>
          <w:szCs w:val="28"/>
        </w:rPr>
        <w:t>2.2.</w:t>
      </w:r>
      <w:r w:rsidR="00DB3300" w:rsidRPr="005D7BC7">
        <w:rPr>
          <w:sz w:val="28"/>
          <w:szCs w:val="28"/>
        </w:rPr>
        <w:t>Министерств</w:t>
      </w:r>
      <w:r w:rsidR="00602135" w:rsidRPr="005D7BC7">
        <w:rPr>
          <w:sz w:val="28"/>
          <w:szCs w:val="28"/>
        </w:rPr>
        <w:t>у</w:t>
      </w:r>
      <w:r w:rsidR="00DB3300" w:rsidRPr="005D7BC7">
        <w:rPr>
          <w:sz w:val="28"/>
          <w:szCs w:val="28"/>
        </w:rPr>
        <w:t xml:space="preserve"> образования, науки и молодежи Республики Крым</w:t>
      </w:r>
      <w:r w:rsidR="00602135" w:rsidRPr="005D7BC7">
        <w:rPr>
          <w:sz w:val="28"/>
          <w:szCs w:val="28"/>
        </w:rPr>
        <w:t xml:space="preserve"> обеспечить</w:t>
      </w:r>
      <w:r w:rsidR="00DB3300" w:rsidRPr="005D7BC7">
        <w:rPr>
          <w:sz w:val="28"/>
          <w:szCs w:val="28"/>
        </w:rPr>
        <w:t>:</w:t>
      </w:r>
    </w:p>
    <w:p w:rsidR="000651DD" w:rsidRPr="005D7BC7" w:rsidRDefault="000651DD" w:rsidP="00623E93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- направление информационных писем организаторам отдыха и оздоровления детей в субъектах Российской Федерации;</w:t>
      </w:r>
    </w:p>
    <w:p w:rsidR="00DB3300" w:rsidRPr="005D7BC7" w:rsidRDefault="00DB3300" w:rsidP="00DB3300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- освещение в средствах массовой информации фактов несанкционированного заезда детей на отдых, оздоровление, для участия в массовых мероприятиях.</w:t>
      </w:r>
    </w:p>
    <w:p w:rsidR="00DB3300" w:rsidRPr="005D7BC7" w:rsidRDefault="00602135" w:rsidP="00623E93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4</w:t>
      </w:r>
      <w:r w:rsidR="00DB3300" w:rsidRPr="005D7BC7">
        <w:rPr>
          <w:sz w:val="28"/>
          <w:szCs w:val="28"/>
        </w:rPr>
        <w:t>.</w:t>
      </w:r>
      <w:r w:rsidR="00942837">
        <w:rPr>
          <w:sz w:val="28"/>
          <w:szCs w:val="28"/>
        </w:rPr>
        <w:t>2</w:t>
      </w:r>
      <w:r w:rsidR="00DB3300" w:rsidRPr="005D7BC7">
        <w:rPr>
          <w:sz w:val="28"/>
          <w:szCs w:val="28"/>
        </w:rPr>
        <w:t>.</w:t>
      </w:r>
      <w:r w:rsidR="00942837">
        <w:rPr>
          <w:sz w:val="28"/>
          <w:szCs w:val="28"/>
        </w:rPr>
        <w:t>3.</w:t>
      </w:r>
      <w:r w:rsidR="00DB3300" w:rsidRPr="005D7BC7">
        <w:rPr>
          <w:sz w:val="28"/>
          <w:szCs w:val="28"/>
        </w:rPr>
        <w:t xml:space="preserve"> Территориальны</w:t>
      </w:r>
      <w:r w:rsidRPr="005D7BC7">
        <w:rPr>
          <w:sz w:val="28"/>
          <w:szCs w:val="28"/>
        </w:rPr>
        <w:t>м</w:t>
      </w:r>
      <w:r w:rsidR="00DB3300" w:rsidRPr="005D7BC7">
        <w:rPr>
          <w:sz w:val="28"/>
          <w:szCs w:val="28"/>
        </w:rPr>
        <w:t xml:space="preserve"> отдел</w:t>
      </w:r>
      <w:r w:rsidRPr="005D7BC7">
        <w:rPr>
          <w:sz w:val="28"/>
          <w:szCs w:val="28"/>
        </w:rPr>
        <w:t>ам</w:t>
      </w:r>
      <w:r w:rsidR="00DB3300" w:rsidRPr="005D7BC7">
        <w:rPr>
          <w:sz w:val="28"/>
          <w:szCs w:val="28"/>
        </w:rPr>
        <w:t xml:space="preserve"> Межрегионального управления Роспотребнадзора по Республике Крым и гор</w:t>
      </w:r>
      <w:r w:rsidR="003657B7">
        <w:rPr>
          <w:sz w:val="28"/>
          <w:szCs w:val="28"/>
        </w:rPr>
        <w:t>оду Севастополю, территориальным отделом</w:t>
      </w:r>
      <w:r w:rsidR="00DB3300" w:rsidRPr="005D7BC7">
        <w:rPr>
          <w:sz w:val="28"/>
          <w:szCs w:val="28"/>
        </w:rPr>
        <w:t xml:space="preserve"> внутренних дел Министерства внутренних дел по Республике Крым: </w:t>
      </w:r>
    </w:p>
    <w:p w:rsidR="00F858EC" w:rsidRPr="005D7BC7" w:rsidRDefault="000651DD" w:rsidP="00623E93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 xml:space="preserve">- </w:t>
      </w:r>
      <w:r w:rsidR="00F858EC" w:rsidRPr="005D7BC7">
        <w:rPr>
          <w:sz w:val="28"/>
          <w:szCs w:val="28"/>
        </w:rPr>
        <w:t>составл</w:t>
      </w:r>
      <w:r w:rsidR="00950740" w:rsidRPr="005D7BC7">
        <w:rPr>
          <w:sz w:val="28"/>
          <w:szCs w:val="28"/>
        </w:rPr>
        <w:t>ять</w:t>
      </w:r>
      <w:r w:rsidR="00F858EC" w:rsidRPr="005D7BC7">
        <w:rPr>
          <w:sz w:val="28"/>
          <w:szCs w:val="28"/>
        </w:rPr>
        <w:t xml:space="preserve"> административны</w:t>
      </w:r>
      <w:r w:rsidR="00950740" w:rsidRPr="005D7BC7">
        <w:rPr>
          <w:sz w:val="28"/>
          <w:szCs w:val="28"/>
        </w:rPr>
        <w:t>е</w:t>
      </w:r>
      <w:r w:rsidR="00F858EC" w:rsidRPr="005D7BC7">
        <w:rPr>
          <w:sz w:val="28"/>
          <w:szCs w:val="28"/>
        </w:rPr>
        <w:t xml:space="preserve"> протокол</w:t>
      </w:r>
      <w:r w:rsidR="00950740" w:rsidRPr="005D7BC7">
        <w:rPr>
          <w:sz w:val="28"/>
          <w:szCs w:val="28"/>
        </w:rPr>
        <w:t>ы</w:t>
      </w:r>
      <w:r w:rsidR="00F858EC" w:rsidRPr="005D7BC7">
        <w:rPr>
          <w:sz w:val="28"/>
          <w:szCs w:val="28"/>
        </w:rPr>
        <w:t xml:space="preserve"> в отношении лиц, допустивших нарушения </w:t>
      </w:r>
      <w:r w:rsidR="00CC0669" w:rsidRPr="005D7BC7">
        <w:rPr>
          <w:sz w:val="28"/>
          <w:szCs w:val="28"/>
        </w:rPr>
        <w:t>требований законодательных</w:t>
      </w:r>
      <w:r w:rsidR="00F858EC" w:rsidRPr="005D7BC7">
        <w:rPr>
          <w:sz w:val="28"/>
          <w:szCs w:val="28"/>
        </w:rPr>
        <w:t xml:space="preserve"> актов Российской Федерации;</w:t>
      </w:r>
    </w:p>
    <w:p w:rsidR="00F858EC" w:rsidRPr="005D7BC7" w:rsidRDefault="00F858EC" w:rsidP="00623E93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- освещ</w:t>
      </w:r>
      <w:r w:rsidR="00950740" w:rsidRPr="005D7BC7">
        <w:rPr>
          <w:sz w:val="28"/>
          <w:szCs w:val="28"/>
        </w:rPr>
        <w:t>ать</w:t>
      </w:r>
      <w:r w:rsidRPr="005D7BC7">
        <w:rPr>
          <w:sz w:val="28"/>
          <w:szCs w:val="28"/>
        </w:rPr>
        <w:t xml:space="preserve"> в средс</w:t>
      </w:r>
      <w:r w:rsidR="003657B7">
        <w:rPr>
          <w:sz w:val="28"/>
          <w:szCs w:val="28"/>
        </w:rPr>
        <w:t xml:space="preserve">твах массовой информации факты </w:t>
      </w:r>
      <w:r w:rsidRPr="005D7BC7">
        <w:rPr>
          <w:sz w:val="28"/>
          <w:szCs w:val="28"/>
        </w:rPr>
        <w:t>несанкционированного заезда детей на отдых, оздоровление, для участия в массовых мероприятиях.</w:t>
      </w:r>
    </w:p>
    <w:p w:rsidR="00B067F7" w:rsidRPr="005D7BC7" w:rsidRDefault="00602135" w:rsidP="00207DD3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4</w:t>
      </w:r>
      <w:r w:rsidR="00DB3300" w:rsidRPr="005D7BC7">
        <w:rPr>
          <w:sz w:val="28"/>
          <w:szCs w:val="28"/>
        </w:rPr>
        <w:t>.</w:t>
      </w:r>
      <w:r w:rsidR="00942837">
        <w:rPr>
          <w:sz w:val="28"/>
          <w:szCs w:val="28"/>
        </w:rPr>
        <w:t>2</w:t>
      </w:r>
      <w:r w:rsidR="00DB3300" w:rsidRPr="005D7BC7">
        <w:rPr>
          <w:sz w:val="28"/>
          <w:szCs w:val="28"/>
        </w:rPr>
        <w:t>.</w:t>
      </w:r>
      <w:r w:rsidR="00942837">
        <w:rPr>
          <w:sz w:val="28"/>
          <w:szCs w:val="28"/>
        </w:rPr>
        <w:t>4</w:t>
      </w:r>
      <w:r w:rsidR="00DB3300" w:rsidRPr="005D7BC7">
        <w:rPr>
          <w:sz w:val="28"/>
          <w:szCs w:val="28"/>
        </w:rPr>
        <w:t xml:space="preserve"> </w:t>
      </w:r>
      <w:r w:rsidR="00A138F2" w:rsidRPr="005D7BC7">
        <w:rPr>
          <w:sz w:val="28"/>
          <w:szCs w:val="28"/>
        </w:rPr>
        <w:t>Межведомственн</w:t>
      </w:r>
      <w:r w:rsidR="00950740" w:rsidRPr="005D7BC7">
        <w:rPr>
          <w:sz w:val="28"/>
          <w:szCs w:val="28"/>
        </w:rPr>
        <w:t>ой</w:t>
      </w:r>
      <w:r w:rsidR="00A138F2" w:rsidRPr="005D7BC7">
        <w:rPr>
          <w:sz w:val="28"/>
          <w:szCs w:val="28"/>
        </w:rPr>
        <w:t xml:space="preserve"> комисси</w:t>
      </w:r>
      <w:r w:rsidR="00950740" w:rsidRPr="005D7BC7">
        <w:rPr>
          <w:sz w:val="28"/>
          <w:szCs w:val="28"/>
        </w:rPr>
        <w:t>и</w:t>
      </w:r>
      <w:r w:rsidR="00A138F2" w:rsidRPr="005D7BC7">
        <w:rPr>
          <w:sz w:val="28"/>
          <w:szCs w:val="28"/>
        </w:rPr>
        <w:t xml:space="preserve"> </w:t>
      </w:r>
      <w:r w:rsidR="00533BEF" w:rsidRPr="005D7BC7">
        <w:rPr>
          <w:sz w:val="28"/>
          <w:szCs w:val="28"/>
        </w:rPr>
        <w:t>по организации отдыха, оздоровления и занятости детей в Республике Крым в 2016 году</w:t>
      </w:r>
      <w:r w:rsidR="00B067F7" w:rsidRPr="005D7BC7">
        <w:rPr>
          <w:sz w:val="28"/>
          <w:szCs w:val="28"/>
        </w:rPr>
        <w:t>:</w:t>
      </w:r>
    </w:p>
    <w:p w:rsidR="00F075EB" w:rsidRPr="0043422A" w:rsidRDefault="00B067F7" w:rsidP="0043422A">
      <w:pPr>
        <w:ind w:firstLine="708"/>
        <w:jc w:val="both"/>
        <w:rPr>
          <w:sz w:val="28"/>
          <w:szCs w:val="28"/>
        </w:rPr>
      </w:pPr>
      <w:r w:rsidRPr="005D7BC7">
        <w:rPr>
          <w:sz w:val="28"/>
          <w:szCs w:val="28"/>
        </w:rPr>
        <w:t>- с</w:t>
      </w:r>
      <w:r w:rsidR="00F601EB" w:rsidRPr="005D7BC7">
        <w:rPr>
          <w:sz w:val="28"/>
          <w:szCs w:val="28"/>
        </w:rPr>
        <w:t xml:space="preserve"> целью предупреждения несанкционированных заездов детей </w:t>
      </w:r>
      <w:r w:rsidR="00207DD3" w:rsidRPr="005D7BC7">
        <w:rPr>
          <w:sz w:val="28"/>
          <w:szCs w:val="28"/>
        </w:rPr>
        <w:t xml:space="preserve">на объекты санаторно-курортного назначения </w:t>
      </w:r>
      <w:r w:rsidR="00F601EB" w:rsidRPr="005D7BC7">
        <w:rPr>
          <w:sz w:val="28"/>
          <w:szCs w:val="28"/>
        </w:rPr>
        <w:t>проводить постоянный мониторинг Интернет-ресурса,</w:t>
      </w:r>
      <w:r w:rsidR="00207DD3" w:rsidRPr="005D7BC7">
        <w:rPr>
          <w:sz w:val="28"/>
          <w:szCs w:val="28"/>
        </w:rPr>
        <w:t xml:space="preserve"> в случае несоответствия предъявляемым </w:t>
      </w:r>
      <w:r w:rsidR="009F70AB" w:rsidRPr="005D7BC7">
        <w:rPr>
          <w:sz w:val="28"/>
          <w:szCs w:val="28"/>
        </w:rPr>
        <w:t>требованиям к</w:t>
      </w:r>
      <w:r w:rsidR="00207DD3" w:rsidRPr="005D7BC7">
        <w:rPr>
          <w:sz w:val="28"/>
          <w:szCs w:val="28"/>
        </w:rPr>
        <w:t xml:space="preserve"> размещению</w:t>
      </w:r>
      <w:r w:rsidR="009F70AB" w:rsidRPr="005D7BC7">
        <w:rPr>
          <w:sz w:val="28"/>
          <w:szCs w:val="28"/>
        </w:rPr>
        <w:t xml:space="preserve"> организованных групп детей</w:t>
      </w:r>
      <w:r w:rsidR="00207DD3" w:rsidRPr="005D7BC7">
        <w:rPr>
          <w:sz w:val="28"/>
          <w:szCs w:val="28"/>
        </w:rPr>
        <w:t xml:space="preserve">, </w:t>
      </w:r>
      <w:r w:rsidR="009F70AB" w:rsidRPr="005D7BC7">
        <w:rPr>
          <w:sz w:val="28"/>
          <w:szCs w:val="28"/>
        </w:rPr>
        <w:t>организации их питания,</w:t>
      </w:r>
      <w:r w:rsidR="00207DD3" w:rsidRPr="005D7BC7">
        <w:rPr>
          <w:sz w:val="28"/>
          <w:szCs w:val="28"/>
        </w:rPr>
        <w:t xml:space="preserve"> </w:t>
      </w:r>
      <w:r w:rsidR="009F70AB" w:rsidRPr="005D7BC7">
        <w:rPr>
          <w:sz w:val="28"/>
          <w:szCs w:val="28"/>
        </w:rPr>
        <w:t xml:space="preserve"> </w:t>
      </w:r>
      <w:r w:rsidR="00F601EB" w:rsidRPr="005D7BC7">
        <w:rPr>
          <w:sz w:val="28"/>
          <w:szCs w:val="28"/>
        </w:rPr>
        <w:t xml:space="preserve">оперативно направлять письма-предупреждения </w:t>
      </w:r>
      <w:r w:rsidR="00207DD3" w:rsidRPr="005D7BC7">
        <w:rPr>
          <w:sz w:val="28"/>
          <w:szCs w:val="28"/>
        </w:rPr>
        <w:t xml:space="preserve">организаторам отдыха и оздоровления </w:t>
      </w:r>
      <w:r w:rsidR="00F601EB" w:rsidRPr="005D7BC7">
        <w:rPr>
          <w:sz w:val="28"/>
          <w:szCs w:val="28"/>
        </w:rPr>
        <w:t>в субъекты Российской Федерац</w:t>
      </w:r>
      <w:r w:rsidR="0043422A" w:rsidRPr="005D7BC7">
        <w:rPr>
          <w:sz w:val="28"/>
          <w:szCs w:val="28"/>
        </w:rPr>
        <w:t>ии.</w:t>
      </w:r>
      <w:r w:rsidR="0043422A">
        <w:rPr>
          <w:sz w:val="28"/>
          <w:szCs w:val="28"/>
        </w:rPr>
        <w:t xml:space="preserve">     </w:t>
      </w:r>
    </w:p>
    <w:sectPr w:rsidR="00F075EB" w:rsidRPr="0043422A" w:rsidSect="00FC1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9DC"/>
    <w:multiLevelType w:val="hybridMultilevel"/>
    <w:tmpl w:val="7D76A7B8"/>
    <w:lvl w:ilvl="0" w:tplc="819E11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311807"/>
    <w:multiLevelType w:val="hybridMultilevel"/>
    <w:tmpl w:val="2C78824E"/>
    <w:lvl w:ilvl="0" w:tplc="216A31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17F91"/>
    <w:multiLevelType w:val="hybridMultilevel"/>
    <w:tmpl w:val="39ACE06A"/>
    <w:lvl w:ilvl="0" w:tplc="1320F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E75D9"/>
    <w:multiLevelType w:val="hybridMultilevel"/>
    <w:tmpl w:val="FF46EE16"/>
    <w:lvl w:ilvl="0" w:tplc="7C684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D7477"/>
    <w:multiLevelType w:val="hybridMultilevel"/>
    <w:tmpl w:val="538EDA1E"/>
    <w:lvl w:ilvl="0" w:tplc="A9C0A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A52E74"/>
    <w:multiLevelType w:val="hybridMultilevel"/>
    <w:tmpl w:val="8F6CCC4E"/>
    <w:lvl w:ilvl="0" w:tplc="81B69D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0260F"/>
    <w:multiLevelType w:val="hybridMultilevel"/>
    <w:tmpl w:val="E5904650"/>
    <w:lvl w:ilvl="0" w:tplc="FE187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044693"/>
    <w:multiLevelType w:val="hybridMultilevel"/>
    <w:tmpl w:val="ED90352A"/>
    <w:lvl w:ilvl="0" w:tplc="266683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00A69"/>
    <w:multiLevelType w:val="hybridMultilevel"/>
    <w:tmpl w:val="C0F62ADE"/>
    <w:lvl w:ilvl="0" w:tplc="146EF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B1CBF"/>
    <w:multiLevelType w:val="hybridMultilevel"/>
    <w:tmpl w:val="D70EF5B8"/>
    <w:lvl w:ilvl="0" w:tplc="4E4AC3BE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9477C1"/>
    <w:multiLevelType w:val="hybridMultilevel"/>
    <w:tmpl w:val="B7BE919A"/>
    <w:lvl w:ilvl="0" w:tplc="87043C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034672"/>
    <w:multiLevelType w:val="hybridMultilevel"/>
    <w:tmpl w:val="9894F0A6"/>
    <w:lvl w:ilvl="0" w:tplc="11008AF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293A518C"/>
    <w:multiLevelType w:val="hybridMultilevel"/>
    <w:tmpl w:val="1B96D370"/>
    <w:lvl w:ilvl="0" w:tplc="1DA0F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D45333"/>
    <w:multiLevelType w:val="hybridMultilevel"/>
    <w:tmpl w:val="74A2D16E"/>
    <w:lvl w:ilvl="0" w:tplc="D35E5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863449"/>
    <w:multiLevelType w:val="hybridMultilevel"/>
    <w:tmpl w:val="817C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53412"/>
    <w:multiLevelType w:val="hybridMultilevel"/>
    <w:tmpl w:val="9292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862FE"/>
    <w:multiLevelType w:val="hybridMultilevel"/>
    <w:tmpl w:val="36C8F618"/>
    <w:lvl w:ilvl="0" w:tplc="7664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F249B3"/>
    <w:multiLevelType w:val="hybridMultilevel"/>
    <w:tmpl w:val="AF502098"/>
    <w:lvl w:ilvl="0" w:tplc="54361644">
      <w:start w:val="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ED36372"/>
    <w:multiLevelType w:val="hybridMultilevel"/>
    <w:tmpl w:val="235E57FE"/>
    <w:lvl w:ilvl="0" w:tplc="A8C04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203E0E"/>
    <w:multiLevelType w:val="hybridMultilevel"/>
    <w:tmpl w:val="74F678C2"/>
    <w:lvl w:ilvl="0" w:tplc="1982DD12">
      <w:start w:val="1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4C340D9"/>
    <w:multiLevelType w:val="hybridMultilevel"/>
    <w:tmpl w:val="73E6D1A2"/>
    <w:lvl w:ilvl="0" w:tplc="293A09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4CC156C"/>
    <w:multiLevelType w:val="hybridMultilevel"/>
    <w:tmpl w:val="04D4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13FCC"/>
    <w:multiLevelType w:val="hybridMultilevel"/>
    <w:tmpl w:val="C3981EA6"/>
    <w:lvl w:ilvl="0" w:tplc="607840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0076C6"/>
    <w:multiLevelType w:val="hybridMultilevel"/>
    <w:tmpl w:val="F66082F2"/>
    <w:lvl w:ilvl="0" w:tplc="926481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682600F"/>
    <w:multiLevelType w:val="hybridMultilevel"/>
    <w:tmpl w:val="7E52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C59F3"/>
    <w:multiLevelType w:val="hybridMultilevel"/>
    <w:tmpl w:val="627EE6D8"/>
    <w:lvl w:ilvl="0" w:tplc="B26ECDD0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DC57B17"/>
    <w:multiLevelType w:val="hybridMultilevel"/>
    <w:tmpl w:val="B380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51B83"/>
    <w:multiLevelType w:val="hybridMultilevel"/>
    <w:tmpl w:val="EF04051C"/>
    <w:lvl w:ilvl="0" w:tplc="32927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9B29D7"/>
    <w:multiLevelType w:val="hybridMultilevel"/>
    <w:tmpl w:val="0DC6BBDC"/>
    <w:lvl w:ilvl="0" w:tplc="51D4C3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75726522"/>
    <w:multiLevelType w:val="hybridMultilevel"/>
    <w:tmpl w:val="483CBCF4"/>
    <w:lvl w:ilvl="0" w:tplc="C8285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5785099"/>
    <w:multiLevelType w:val="hybridMultilevel"/>
    <w:tmpl w:val="A6C08500"/>
    <w:lvl w:ilvl="0" w:tplc="0D48F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5CA2AB8"/>
    <w:multiLevelType w:val="hybridMultilevel"/>
    <w:tmpl w:val="2744BB6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3C2224"/>
    <w:multiLevelType w:val="hybridMultilevel"/>
    <w:tmpl w:val="9EFE0CB0"/>
    <w:lvl w:ilvl="0" w:tplc="60C856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C3CAE"/>
    <w:multiLevelType w:val="hybridMultilevel"/>
    <w:tmpl w:val="DB4A27A0"/>
    <w:lvl w:ilvl="0" w:tplc="290AEA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4"/>
  </w:num>
  <w:num w:numId="4">
    <w:abstractNumId w:val="6"/>
  </w:num>
  <w:num w:numId="5">
    <w:abstractNumId w:val="9"/>
  </w:num>
  <w:num w:numId="6">
    <w:abstractNumId w:val="5"/>
  </w:num>
  <w:num w:numId="7">
    <w:abstractNumId w:val="13"/>
  </w:num>
  <w:num w:numId="8">
    <w:abstractNumId w:val="33"/>
  </w:num>
  <w:num w:numId="9">
    <w:abstractNumId w:val="20"/>
  </w:num>
  <w:num w:numId="10">
    <w:abstractNumId w:val="27"/>
  </w:num>
  <w:num w:numId="11">
    <w:abstractNumId w:val="25"/>
  </w:num>
  <w:num w:numId="12">
    <w:abstractNumId w:val="16"/>
  </w:num>
  <w:num w:numId="13">
    <w:abstractNumId w:val="23"/>
  </w:num>
  <w:num w:numId="14">
    <w:abstractNumId w:val="0"/>
  </w:num>
  <w:num w:numId="15">
    <w:abstractNumId w:val="32"/>
  </w:num>
  <w:num w:numId="16">
    <w:abstractNumId w:val="7"/>
  </w:num>
  <w:num w:numId="17">
    <w:abstractNumId w:val="2"/>
  </w:num>
  <w:num w:numId="18">
    <w:abstractNumId w:val="31"/>
  </w:num>
  <w:num w:numId="19">
    <w:abstractNumId w:val="17"/>
  </w:num>
  <w:num w:numId="20">
    <w:abstractNumId w:val="29"/>
  </w:num>
  <w:num w:numId="21">
    <w:abstractNumId w:val="19"/>
  </w:num>
  <w:num w:numId="22">
    <w:abstractNumId w:val="1"/>
  </w:num>
  <w:num w:numId="23">
    <w:abstractNumId w:val="3"/>
  </w:num>
  <w:num w:numId="24">
    <w:abstractNumId w:val="11"/>
  </w:num>
  <w:num w:numId="25">
    <w:abstractNumId w:val="28"/>
  </w:num>
  <w:num w:numId="26">
    <w:abstractNumId w:val="18"/>
  </w:num>
  <w:num w:numId="27">
    <w:abstractNumId w:val="15"/>
  </w:num>
  <w:num w:numId="28">
    <w:abstractNumId w:val="26"/>
  </w:num>
  <w:num w:numId="29">
    <w:abstractNumId w:val="30"/>
  </w:num>
  <w:num w:numId="30">
    <w:abstractNumId w:val="4"/>
  </w:num>
  <w:num w:numId="31">
    <w:abstractNumId w:val="22"/>
  </w:num>
  <w:num w:numId="32">
    <w:abstractNumId w:val="12"/>
  </w:num>
  <w:num w:numId="33">
    <w:abstractNumId w:val="1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533C5"/>
    <w:rsid w:val="00002A63"/>
    <w:rsid w:val="00010910"/>
    <w:rsid w:val="000117CA"/>
    <w:rsid w:val="00036060"/>
    <w:rsid w:val="000417CF"/>
    <w:rsid w:val="00045409"/>
    <w:rsid w:val="0005730D"/>
    <w:rsid w:val="000651DD"/>
    <w:rsid w:val="000663E5"/>
    <w:rsid w:val="00067402"/>
    <w:rsid w:val="000821CE"/>
    <w:rsid w:val="000924D2"/>
    <w:rsid w:val="000A3C41"/>
    <w:rsid w:val="000A4EA6"/>
    <w:rsid w:val="000A6097"/>
    <w:rsid w:val="000A714D"/>
    <w:rsid w:val="000B2E99"/>
    <w:rsid w:val="000B4079"/>
    <w:rsid w:val="000B4D4E"/>
    <w:rsid w:val="0010130E"/>
    <w:rsid w:val="00117934"/>
    <w:rsid w:val="001228F0"/>
    <w:rsid w:val="001348A4"/>
    <w:rsid w:val="00162B07"/>
    <w:rsid w:val="00194954"/>
    <w:rsid w:val="001B03AF"/>
    <w:rsid w:val="001E0E8A"/>
    <w:rsid w:val="001E1AA5"/>
    <w:rsid w:val="00200642"/>
    <w:rsid w:val="00207DD3"/>
    <w:rsid w:val="00221205"/>
    <w:rsid w:val="00250747"/>
    <w:rsid w:val="002533C5"/>
    <w:rsid w:val="0025513F"/>
    <w:rsid w:val="002579EF"/>
    <w:rsid w:val="002611D3"/>
    <w:rsid w:val="00262DA0"/>
    <w:rsid w:val="0026382B"/>
    <w:rsid w:val="00283690"/>
    <w:rsid w:val="00295FA5"/>
    <w:rsid w:val="002B1BCA"/>
    <w:rsid w:val="002C04BB"/>
    <w:rsid w:val="002C64F2"/>
    <w:rsid w:val="002C7059"/>
    <w:rsid w:val="002D38BA"/>
    <w:rsid w:val="003208FA"/>
    <w:rsid w:val="00320BDE"/>
    <w:rsid w:val="00337F21"/>
    <w:rsid w:val="00351AC1"/>
    <w:rsid w:val="00356237"/>
    <w:rsid w:val="00363664"/>
    <w:rsid w:val="003657B7"/>
    <w:rsid w:val="00391E49"/>
    <w:rsid w:val="003B610B"/>
    <w:rsid w:val="003C1FD8"/>
    <w:rsid w:val="003D20CF"/>
    <w:rsid w:val="003D79BD"/>
    <w:rsid w:val="003F6794"/>
    <w:rsid w:val="003F6F48"/>
    <w:rsid w:val="00404623"/>
    <w:rsid w:val="0041560E"/>
    <w:rsid w:val="00416518"/>
    <w:rsid w:val="0043422A"/>
    <w:rsid w:val="00447C9E"/>
    <w:rsid w:val="004524B6"/>
    <w:rsid w:val="00465B19"/>
    <w:rsid w:val="004672BA"/>
    <w:rsid w:val="004673D2"/>
    <w:rsid w:val="004739CF"/>
    <w:rsid w:val="004855A4"/>
    <w:rsid w:val="004871C3"/>
    <w:rsid w:val="004A3856"/>
    <w:rsid w:val="004A50A2"/>
    <w:rsid w:val="004C1CDC"/>
    <w:rsid w:val="004C4E44"/>
    <w:rsid w:val="004C5D8A"/>
    <w:rsid w:val="004C6833"/>
    <w:rsid w:val="004D4651"/>
    <w:rsid w:val="004D75B9"/>
    <w:rsid w:val="004E1495"/>
    <w:rsid w:val="004E4D1E"/>
    <w:rsid w:val="00503012"/>
    <w:rsid w:val="0051206D"/>
    <w:rsid w:val="00517337"/>
    <w:rsid w:val="00522DCE"/>
    <w:rsid w:val="00523797"/>
    <w:rsid w:val="00533611"/>
    <w:rsid w:val="00533BEF"/>
    <w:rsid w:val="005477DC"/>
    <w:rsid w:val="00550B40"/>
    <w:rsid w:val="00550B6E"/>
    <w:rsid w:val="005770FE"/>
    <w:rsid w:val="00590ED6"/>
    <w:rsid w:val="0059147F"/>
    <w:rsid w:val="00593A20"/>
    <w:rsid w:val="005946D2"/>
    <w:rsid w:val="005B6AFD"/>
    <w:rsid w:val="005C1B47"/>
    <w:rsid w:val="005D5D02"/>
    <w:rsid w:val="005D7BC7"/>
    <w:rsid w:val="005E20FC"/>
    <w:rsid w:val="00601248"/>
    <w:rsid w:val="00602135"/>
    <w:rsid w:val="00623E93"/>
    <w:rsid w:val="00631437"/>
    <w:rsid w:val="006343CB"/>
    <w:rsid w:val="00641797"/>
    <w:rsid w:val="006439B0"/>
    <w:rsid w:val="006523FB"/>
    <w:rsid w:val="006B285D"/>
    <w:rsid w:val="006B320B"/>
    <w:rsid w:val="007008A5"/>
    <w:rsid w:val="00704BA5"/>
    <w:rsid w:val="00711900"/>
    <w:rsid w:val="007121B4"/>
    <w:rsid w:val="00712888"/>
    <w:rsid w:val="00730D9B"/>
    <w:rsid w:val="00732D23"/>
    <w:rsid w:val="0073500B"/>
    <w:rsid w:val="00736B94"/>
    <w:rsid w:val="007525D1"/>
    <w:rsid w:val="00762D72"/>
    <w:rsid w:val="00765FCD"/>
    <w:rsid w:val="007712A7"/>
    <w:rsid w:val="00771B00"/>
    <w:rsid w:val="00777447"/>
    <w:rsid w:val="007D6EC2"/>
    <w:rsid w:val="007F0314"/>
    <w:rsid w:val="00802182"/>
    <w:rsid w:val="008264B9"/>
    <w:rsid w:val="00842F20"/>
    <w:rsid w:val="0085134D"/>
    <w:rsid w:val="00865C3B"/>
    <w:rsid w:val="008A07CD"/>
    <w:rsid w:val="008B6F1E"/>
    <w:rsid w:val="008E3940"/>
    <w:rsid w:val="008F3BB3"/>
    <w:rsid w:val="008F6F91"/>
    <w:rsid w:val="00907C39"/>
    <w:rsid w:val="00927BB9"/>
    <w:rsid w:val="00942837"/>
    <w:rsid w:val="00950740"/>
    <w:rsid w:val="0096645D"/>
    <w:rsid w:val="009831F7"/>
    <w:rsid w:val="009A67A0"/>
    <w:rsid w:val="009B298C"/>
    <w:rsid w:val="009C2C6B"/>
    <w:rsid w:val="009C5CA5"/>
    <w:rsid w:val="009E7962"/>
    <w:rsid w:val="009F70AB"/>
    <w:rsid w:val="00A10369"/>
    <w:rsid w:val="00A138F2"/>
    <w:rsid w:val="00A37C5A"/>
    <w:rsid w:val="00A42364"/>
    <w:rsid w:val="00A45380"/>
    <w:rsid w:val="00A542B5"/>
    <w:rsid w:val="00A57AF2"/>
    <w:rsid w:val="00A92071"/>
    <w:rsid w:val="00AA2ACD"/>
    <w:rsid w:val="00AB0C64"/>
    <w:rsid w:val="00AB472D"/>
    <w:rsid w:val="00AB77E3"/>
    <w:rsid w:val="00AD44BB"/>
    <w:rsid w:val="00AE3374"/>
    <w:rsid w:val="00AF3096"/>
    <w:rsid w:val="00AF3F23"/>
    <w:rsid w:val="00AF4E05"/>
    <w:rsid w:val="00AF5856"/>
    <w:rsid w:val="00B067F7"/>
    <w:rsid w:val="00B462C6"/>
    <w:rsid w:val="00B61010"/>
    <w:rsid w:val="00B66EB6"/>
    <w:rsid w:val="00B673A4"/>
    <w:rsid w:val="00B7305D"/>
    <w:rsid w:val="00B81CC5"/>
    <w:rsid w:val="00B835D1"/>
    <w:rsid w:val="00B855EF"/>
    <w:rsid w:val="00B95A96"/>
    <w:rsid w:val="00BA7E96"/>
    <w:rsid w:val="00BC3F42"/>
    <w:rsid w:val="00BF7B61"/>
    <w:rsid w:val="00C16F4D"/>
    <w:rsid w:val="00C34057"/>
    <w:rsid w:val="00C5497E"/>
    <w:rsid w:val="00C56C0F"/>
    <w:rsid w:val="00C736E2"/>
    <w:rsid w:val="00C86D61"/>
    <w:rsid w:val="00CA1EE3"/>
    <w:rsid w:val="00CC0669"/>
    <w:rsid w:val="00CC6720"/>
    <w:rsid w:val="00CD7BD3"/>
    <w:rsid w:val="00D063C0"/>
    <w:rsid w:val="00D3126C"/>
    <w:rsid w:val="00D4056D"/>
    <w:rsid w:val="00D447BD"/>
    <w:rsid w:val="00D508DC"/>
    <w:rsid w:val="00D6381F"/>
    <w:rsid w:val="00DB3300"/>
    <w:rsid w:val="00DC70BE"/>
    <w:rsid w:val="00DD0982"/>
    <w:rsid w:val="00DF37F6"/>
    <w:rsid w:val="00E1127A"/>
    <w:rsid w:val="00E16672"/>
    <w:rsid w:val="00E22DFC"/>
    <w:rsid w:val="00E40E0D"/>
    <w:rsid w:val="00E712A0"/>
    <w:rsid w:val="00E835EC"/>
    <w:rsid w:val="00EA0521"/>
    <w:rsid w:val="00EA463F"/>
    <w:rsid w:val="00EA6F86"/>
    <w:rsid w:val="00EB5AED"/>
    <w:rsid w:val="00EC2292"/>
    <w:rsid w:val="00ED0E27"/>
    <w:rsid w:val="00EE5519"/>
    <w:rsid w:val="00F04992"/>
    <w:rsid w:val="00F075EB"/>
    <w:rsid w:val="00F16E02"/>
    <w:rsid w:val="00F3065C"/>
    <w:rsid w:val="00F522A6"/>
    <w:rsid w:val="00F55305"/>
    <w:rsid w:val="00F57E14"/>
    <w:rsid w:val="00F601EB"/>
    <w:rsid w:val="00F72136"/>
    <w:rsid w:val="00F80370"/>
    <w:rsid w:val="00F83977"/>
    <w:rsid w:val="00F858EC"/>
    <w:rsid w:val="00F878CE"/>
    <w:rsid w:val="00F928C8"/>
    <w:rsid w:val="00FB4789"/>
    <w:rsid w:val="00FC1D37"/>
    <w:rsid w:val="00FC3C1A"/>
    <w:rsid w:val="00FC710E"/>
    <w:rsid w:val="00FD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3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67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3268010780000000004style13267997150000000048msonormal">
    <w:name w:val="style_13268010780000000004style_13267997150000000048msonormal"/>
    <w:basedOn w:val="a"/>
    <w:rsid w:val="002533C5"/>
    <w:pPr>
      <w:spacing w:before="100" w:beforeAutospacing="1" w:after="100" w:afterAutospacing="1"/>
    </w:pPr>
  </w:style>
  <w:style w:type="character" w:styleId="a3">
    <w:name w:val="Strong"/>
    <w:qFormat/>
    <w:rsid w:val="002533C5"/>
    <w:rPr>
      <w:b/>
      <w:bCs/>
    </w:rPr>
  </w:style>
  <w:style w:type="character" w:customStyle="1" w:styleId="hpsatn">
    <w:name w:val="hps atn"/>
    <w:basedOn w:val="a0"/>
    <w:rsid w:val="002533C5"/>
  </w:style>
  <w:style w:type="character" w:customStyle="1" w:styleId="hps">
    <w:name w:val="hps"/>
    <w:basedOn w:val="a0"/>
    <w:rsid w:val="002533C5"/>
  </w:style>
  <w:style w:type="paragraph" w:styleId="a4">
    <w:name w:val="Normal (Web)"/>
    <w:basedOn w:val="a"/>
    <w:uiPriority w:val="99"/>
    <w:unhideWhenUsed/>
    <w:rsid w:val="009831F7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F075EB"/>
    <w:rPr>
      <w:color w:val="0000FF"/>
      <w:u w:val="single"/>
    </w:rPr>
  </w:style>
  <w:style w:type="paragraph" w:styleId="a6">
    <w:name w:val="Balloon Text"/>
    <w:basedOn w:val="a"/>
    <w:link w:val="a7"/>
    <w:rsid w:val="00F075EB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F075E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836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Гипертекстовая ссылка"/>
    <w:uiPriority w:val="99"/>
    <w:rsid w:val="003F6794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3F679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3F6794"/>
    <w:rPr>
      <w:i/>
      <w:iCs/>
    </w:rPr>
  </w:style>
  <w:style w:type="character" w:customStyle="1" w:styleId="10">
    <w:name w:val="Заголовок 1 Знак"/>
    <w:link w:val="1"/>
    <w:uiPriority w:val="99"/>
    <w:rsid w:val="003F6794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c">
    <w:name w:val="Цветовое выделение"/>
    <w:uiPriority w:val="99"/>
    <w:rsid w:val="003F679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64072&amp;sub=2037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0064072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6035&amp;sub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0006035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0064072&amp;sub=2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96BD-D5C3-4350-BC77-2037219B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Cовместно с Международной Организацией по Миграции (далее - МОМ) при поддержке Швейцарского бюро сотрудничества в автономии воплощается пилотный проект «Развитие национального механизма перенаправления пострадавших от торговли людьми в Украине»</vt:lpstr>
    </vt:vector>
  </TitlesOfParts>
  <Company>MoBIL GROUP</Company>
  <LinksUpToDate>false</LinksUpToDate>
  <CharactersWithSpaces>15152</CharactersWithSpaces>
  <SharedDoc>false</SharedDoc>
  <HLinks>
    <vt:vector size="36" baseType="variant">
      <vt:variant>
        <vt:i4>3670067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  <vt:variant>
        <vt:i4>3604531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http://ivo.garant.ru/document?id=10064072&amp;sub=2039</vt:lpwstr>
      </vt:variant>
      <vt:variant>
        <vt:lpwstr/>
      </vt:variant>
      <vt:variant>
        <vt:i4>3735603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http://ivo.garant.ru/document?id=10064072&amp;sub=2037</vt:lpwstr>
      </vt:variant>
      <vt:variant>
        <vt:lpwstr/>
      </vt:variant>
      <vt:variant>
        <vt:i4>4063282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http://ivo.garant.ru/document?id=10064072&amp;sub=0</vt:lpwstr>
      </vt:variant>
      <vt:variant>
        <vt:lpwstr/>
      </vt:variant>
      <vt:variant>
        <vt:i4>3670067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  <vt:variant>
        <vt:i4>2752622</vt:i4>
      </vt:variant>
      <vt:variant>
        <vt:i4>0</vt:i4>
      </vt:variant>
      <vt:variant>
        <vt:i4>0</vt:i4>
      </vt:variant>
      <vt:variant>
        <vt:i4>5</vt:i4>
      </vt:variant>
      <vt:variant>
        <vt:lpwstr>http://mtur.rk.gov.ru/file/detskiy_noviy_28122015.pdf</vt:lpwstr>
      </vt:variant>
      <vt:variant>
        <vt:lpwstr>page=1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Cовместно с Международной Организацией по Миграции (далее - МОМ) при поддержке Швейцарского бюро сотрудничества в автономии воплощается пилотный проект «Развитие национального механизма перенаправления пострадавших от торговли людьми в Украине»</dc:title>
  <dc:creator>Admin</dc:creator>
  <cp:lastModifiedBy>User</cp:lastModifiedBy>
  <cp:revision>2</cp:revision>
  <cp:lastPrinted>2016-07-29T09:13:00Z</cp:lastPrinted>
  <dcterms:created xsi:type="dcterms:W3CDTF">2018-06-01T16:41:00Z</dcterms:created>
  <dcterms:modified xsi:type="dcterms:W3CDTF">2018-06-01T16:41:00Z</dcterms:modified>
</cp:coreProperties>
</file>